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6EA5B" w14:textId="77777777" w:rsidR="00F47525" w:rsidRDefault="00F47525" w:rsidP="00F47525">
      <w:pPr>
        <w:pStyle w:val="NormalWeb"/>
        <w:jc w:val="center"/>
      </w:pPr>
      <w:r>
        <w:rPr>
          <w:rStyle w:val="Gl"/>
          <w:rFonts w:eastAsiaTheme="majorEastAsia"/>
        </w:rPr>
        <w:t>REPUBLIC OF TURKEY</w:t>
      </w:r>
      <w:r>
        <w:rPr>
          <w:b/>
          <w:bCs/>
        </w:rPr>
        <w:br/>
      </w:r>
      <w:r>
        <w:rPr>
          <w:rStyle w:val="Gl"/>
          <w:rFonts w:eastAsiaTheme="majorEastAsia"/>
        </w:rPr>
        <w:t>ANKARA MEDIPOL UNIVERSITY</w:t>
      </w:r>
      <w:r>
        <w:rPr>
          <w:b/>
          <w:bCs/>
        </w:rPr>
        <w:br/>
      </w:r>
      <w:r>
        <w:rPr>
          <w:rStyle w:val="Gl"/>
          <w:rFonts w:eastAsiaTheme="majorEastAsia"/>
        </w:rPr>
        <w:t>FACULTY OF POLITICAL SCIENCES</w:t>
      </w:r>
      <w:r>
        <w:rPr>
          <w:b/>
          <w:bCs/>
        </w:rPr>
        <w:br/>
      </w:r>
      <w:r>
        <w:rPr>
          <w:rStyle w:val="Gl"/>
          <w:rFonts w:eastAsiaTheme="majorEastAsia"/>
        </w:rPr>
        <w:t>DEPARTMENT OF POLITICAL SCIENCE AND INTERNATIONAL RELATIONS</w:t>
      </w:r>
      <w:r>
        <w:rPr>
          <w:b/>
          <w:bCs/>
        </w:rPr>
        <w:br/>
      </w:r>
      <w:r>
        <w:rPr>
          <w:rStyle w:val="Gl"/>
          <w:rFonts w:eastAsiaTheme="majorEastAsia"/>
        </w:rPr>
        <w:t>INTERNSHIP REGULATION</w:t>
      </w:r>
    </w:p>
    <w:p w14:paraId="3875EA24" w14:textId="77777777" w:rsidR="00F47525" w:rsidRDefault="00F47525" w:rsidP="00F47525">
      <w:pPr>
        <w:pStyle w:val="NormalWeb"/>
        <w:rPr>
          <w:rStyle w:val="Gl"/>
          <w:rFonts w:eastAsiaTheme="majorEastAsia"/>
        </w:rPr>
      </w:pPr>
    </w:p>
    <w:p w14:paraId="4DE9645F" w14:textId="4993717F" w:rsidR="00F47525" w:rsidRDefault="00F47525" w:rsidP="00F47525">
      <w:pPr>
        <w:pStyle w:val="NormalWeb"/>
        <w:jc w:val="center"/>
      </w:pPr>
      <w:r>
        <w:rPr>
          <w:rStyle w:val="Gl"/>
          <w:rFonts w:eastAsiaTheme="majorEastAsia"/>
        </w:rPr>
        <w:t>CHAPTER ONE</w:t>
      </w:r>
      <w:r>
        <w:rPr>
          <w:b/>
          <w:bCs/>
        </w:rPr>
        <w:br/>
      </w:r>
      <w:proofErr w:type="spellStart"/>
      <w:r>
        <w:rPr>
          <w:rStyle w:val="Gl"/>
          <w:rFonts w:eastAsiaTheme="majorEastAsia"/>
        </w:rPr>
        <w:t>Purpose</w:t>
      </w:r>
      <w:proofErr w:type="spellEnd"/>
      <w:r>
        <w:rPr>
          <w:rStyle w:val="Gl"/>
          <w:rFonts w:eastAsiaTheme="majorEastAsia"/>
        </w:rPr>
        <w:t xml:space="preserve">, </w:t>
      </w:r>
      <w:proofErr w:type="spellStart"/>
      <w:r>
        <w:rPr>
          <w:rStyle w:val="Gl"/>
          <w:rFonts w:eastAsiaTheme="majorEastAsia"/>
        </w:rPr>
        <w:t>Scope</w:t>
      </w:r>
      <w:proofErr w:type="spellEnd"/>
      <w:r>
        <w:rPr>
          <w:rStyle w:val="Gl"/>
          <w:rFonts w:eastAsiaTheme="majorEastAsia"/>
        </w:rPr>
        <w:t xml:space="preserve">, </w:t>
      </w:r>
      <w:proofErr w:type="spellStart"/>
      <w:r>
        <w:rPr>
          <w:rStyle w:val="Gl"/>
          <w:rFonts w:eastAsiaTheme="majorEastAsia"/>
        </w:rPr>
        <w:t>Basis</w:t>
      </w:r>
      <w:proofErr w:type="spellEnd"/>
      <w:r>
        <w:rPr>
          <w:rStyle w:val="Gl"/>
          <w:rFonts w:eastAsiaTheme="majorEastAsia"/>
        </w:rPr>
        <w:t xml:space="preserve">, </w:t>
      </w:r>
      <w:proofErr w:type="spellStart"/>
      <w:r>
        <w:rPr>
          <w:rStyle w:val="Gl"/>
          <w:rFonts w:eastAsiaTheme="majorEastAsia"/>
        </w:rPr>
        <w:t>and</w:t>
      </w:r>
      <w:proofErr w:type="spellEnd"/>
      <w:r>
        <w:rPr>
          <w:rStyle w:val="Gl"/>
          <w:rFonts w:eastAsiaTheme="majorEastAsia"/>
        </w:rPr>
        <w:t xml:space="preserve"> </w:t>
      </w:r>
      <w:proofErr w:type="spellStart"/>
      <w:r>
        <w:rPr>
          <w:rStyle w:val="Gl"/>
          <w:rFonts w:eastAsiaTheme="majorEastAsia"/>
        </w:rPr>
        <w:t>Definitions</w:t>
      </w:r>
      <w:proofErr w:type="spellEnd"/>
    </w:p>
    <w:p w14:paraId="5F02CA7C" w14:textId="77777777" w:rsidR="00F47525" w:rsidRPr="00F47525" w:rsidRDefault="00F47525" w:rsidP="00F47525">
      <w:pPr>
        <w:spacing w:after="120"/>
        <w:jc w:val="both"/>
        <w:rPr>
          <w:rFonts w:cs="Times New Roman"/>
          <w:b/>
          <w:bCs/>
        </w:rPr>
      </w:pPr>
    </w:p>
    <w:p w14:paraId="0D4FD24D" w14:textId="77777777" w:rsidR="00F47525" w:rsidRPr="00F47525" w:rsidRDefault="00F47525" w:rsidP="00F47525">
      <w:pPr>
        <w:spacing w:after="120"/>
        <w:jc w:val="both"/>
        <w:rPr>
          <w:rFonts w:cs="Times New Roman"/>
        </w:rPr>
      </w:pPr>
    </w:p>
    <w:p w14:paraId="4A437E02" w14:textId="3004548C" w:rsidR="00F47525" w:rsidRPr="00F47525" w:rsidRDefault="00F47525" w:rsidP="00F47525">
      <w:pPr>
        <w:spacing w:after="120"/>
        <w:jc w:val="both"/>
        <w:rPr>
          <w:rFonts w:cs="Times New Roman"/>
          <w:b/>
          <w:bCs/>
        </w:rPr>
      </w:pPr>
      <w:r w:rsidRPr="00F47525">
        <w:rPr>
          <w:rFonts w:cs="Times New Roman"/>
          <w:b/>
          <w:bCs/>
        </w:rPr>
        <w:t>Purpose</w:t>
      </w:r>
    </w:p>
    <w:p w14:paraId="1A45E8BF" w14:textId="173321B7" w:rsidR="00F47525" w:rsidRPr="00F47525" w:rsidRDefault="00F47525" w:rsidP="00F47525">
      <w:pPr>
        <w:spacing w:after="120"/>
        <w:jc w:val="both"/>
        <w:rPr>
          <w:rFonts w:cs="Times New Roman"/>
        </w:rPr>
      </w:pPr>
      <w:r w:rsidRPr="00F47525">
        <w:rPr>
          <w:rFonts w:cs="Times New Roman"/>
          <w:b/>
          <w:bCs/>
        </w:rPr>
        <w:t>ARTICLE 1- (1)</w:t>
      </w:r>
      <w:r w:rsidRPr="00F47525">
        <w:rPr>
          <w:rFonts w:cs="Times New Roman"/>
        </w:rPr>
        <w:t xml:space="preserve"> The purpose of this regulation is to establish the necessary principles for internships aimed at strengthening the knowledge and skills acquired by students of the Department of Political Science and International Relations at the Faculty of Political Sciences of Ankara Medipol University through education and training by applying them in institutions, organizations, and enterprises. Additionally, it aims to enhance their decision-making abilities.</w:t>
      </w:r>
    </w:p>
    <w:p w14:paraId="06FEAEF2" w14:textId="77777777" w:rsidR="00F47525" w:rsidRPr="00F47525" w:rsidRDefault="00F47525" w:rsidP="00F47525">
      <w:pPr>
        <w:spacing w:after="120"/>
        <w:jc w:val="both"/>
        <w:rPr>
          <w:rFonts w:cs="Times New Roman"/>
        </w:rPr>
      </w:pPr>
    </w:p>
    <w:p w14:paraId="738A3F4B" w14:textId="77B634B3" w:rsidR="00F47525" w:rsidRPr="00F47525" w:rsidRDefault="00F47525" w:rsidP="00F47525">
      <w:pPr>
        <w:spacing w:after="120"/>
        <w:jc w:val="both"/>
        <w:rPr>
          <w:rFonts w:cs="Times New Roman"/>
          <w:b/>
          <w:bCs/>
        </w:rPr>
      </w:pPr>
      <w:r w:rsidRPr="00F47525">
        <w:rPr>
          <w:rFonts w:cs="Times New Roman"/>
          <w:b/>
          <w:bCs/>
        </w:rPr>
        <w:t>Scope</w:t>
      </w:r>
    </w:p>
    <w:p w14:paraId="19AB2818" w14:textId="4A47F9DF" w:rsidR="00F47525" w:rsidRPr="00F47525" w:rsidRDefault="00F47525" w:rsidP="00F47525">
      <w:pPr>
        <w:spacing w:after="120"/>
        <w:jc w:val="both"/>
        <w:rPr>
          <w:rFonts w:cs="Times New Roman"/>
        </w:rPr>
      </w:pPr>
      <w:r w:rsidRPr="00F47525">
        <w:rPr>
          <w:rFonts w:cs="Times New Roman"/>
          <w:b/>
          <w:bCs/>
        </w:rPr>
        <w:t>ARTICLE 2- (1)</w:t>
      </w:r>
      <w:r w:rsidRPr="00F47525">
        <w:rPr>
          <w:rFonts w:cs="Times New Roman"/>
        </w:rPr>
        <w:t xml:space="preserve"> This regulation covers the procedures and principles of internship practice for students studying in the Department of Political Science and International Relations at the Faculty of Political Sciences of Ankara Medipol University.</w:t>
      </w:r>
    </w:p>
    <w:p w14:paraId="562DE055" w14:textId="77777777" w:rsidR="00F47525" w:rsidRPr="00F47525" w:rsidRDefault="00F47525" w:rsidP="00F47525">
      <w:pPr>
        <w:spacing w:after="120"/>
        <w:jc w:val="both"/>
        <w:rPr>
          <w:rFonts w:cs="Times New Roman"/>
        </w:rPr>
      </w:pPr>
    </w:p>
    <w:p w14:paraId="3903FEE3" w14:textId="0954F8D5" w:rsidR="00F47525" w:rsidRPr="00F47525" w:rsidRDefault="00F47525" w:rsidP="00F47525">
      <w:pPr>
        <w:spacing w:after="120"/>
        <w:jc w:val="both"/>
        <w:rPr>
          <w:rFonts w:cs="Times New Roman"/>
          <w:b/>
          <w:bCs/>
        </w:rPr>
      </w:pPr>
      <w:r w:rsidRPr="00F47525">
        <w:rPr>
          <w:rFonts w:cs="Times New Roman"/>
          <w:b/>
          <w:bCs/>
        </w:rPr>
        <w:t xml:space="preserve">Basis </w:t>
      </w:r>
    </w:p>
    <w:p w14:paraId="6956146B" w14:textId="0A6B69FE" w:rsidR="00F47525" w:rsidRPr="00F47525" w:rsidRDefault="00F47525" w:rsidP="00F47525">
      <w:pPr>
        <w:spacing w:after="120"/>
        <w:jc w:val="both"/>
        <w:rPr>
          <w:rFonts w:cs="Times New Roman"/>
        </w:rPr>
      </w:pPr>
      <w:r w:rsidRPr="00F47525">
        <w:rPr>
          <w:rFonts w:cs="Times New Roman"/>
          <w:b/>
          <w:bCs/>
        </w:rPr>
        <w:t>ARTICLE 3- (1)</w:t>
      </w:r>
      <w:r w:rsidRPr="00F47525">
        <w:rPr>
          <w:rFonts w:cs="Times New Roman"/>
        </w:rPr>
        <w:t xml:space="preserve"> This regulation is prepared based on the Higher Education Applied Education Framework Regulation and the Ankara Medipol University Associate and Undergraduate Education and Examination Regulation.</w:t>
      </w:r>
    </w:p>
    <w:p w14:paraId="265A316D" w14:textId="77777777" w:rsidR="00F47525" w:rsidRPr="00F47525" w:rsidRDefault="00F47525" w:rsidP="00F47525">
      <w:pPr>
        <w:spacing w:after="120"/>
        <w:jc w:val="both"/>
        <w:rPr>
          <w:rFonts w:cs="Times New Roman"/>
        </w:rPr>
      </w:pPr>
    </w:p>
    <w:p w14:paraId="6D26F34B" w14:textId="09463E33" w:rsidR="00F47525" w:rsidRPr="00F47525" w:rsidRDefault="00F47525" w:rsidP="00F47525">
      <w:pPr>
        <w:spacing w:after="120"/>
        <w:jc w:val="both"/>
        <w:rPr>
          <w:rFonts w:cs="Times New Roman"/>
          <w:b/>
          <w:bCs/>
        </w:rPr>
      </w:pPr>
      <w:r w:rsidRPr="00F47525">
        <w:rPr>
          <w:rFonts w:cs="Times New Roman"/>
          <w:b/>
          <w:bCs/>
        </w:rPr>
        <w:t xml:space="preserve">Definitions </w:t>
      </w:r>
    </w:p>
    <w:p w14:paraId="0A507624" w14:textId="4B4AFEEE" w:rsidR="00F47525" w:rsidRPr="00F47525" w:rsidRDefault="00F47525" w:rsidP="00F47525">
      <w:pPr>
        <w:spacing w:after="120"/>
        <w:jc w:val="both"/>
        <w:rPr>
          <w:rFonts w:cs="Times New Roman"/>
        </w:rPr>
      </w:pPr>
      <w:r w:rsidRPr="00F47525">
        <w:rPr>
          <w:rFonts w:cs="Times New Roman"/>
          <w:b/>
          <w:bCs/>
        </w:rPr>
        <w:t>ARTICLE 4- (1)</w:t>
      </w:r>
      <w:r w:rsidRPr="00F47525">
        <w:rPr>
          <w:rFonts w:cs="Times New Roman"/>
        </w:rPr>
        <w:t xml:space="preserve"> In this regulation, the following terms are defined as:</w:t>
      </w:r>
    </w:p>
    <w:p w14:paraId="47D43521" w14:textId="77777777" w:rsidR="00F47525" w:rsidRDefault="00F47525" w:rsidP="00F47525">
      <w:pPr>
        <w:pStyle w:val="ListeParagraf"/>
        <w:numPr>
          <w:ilvl w:val="0"/>
          <w:numId w:val="5"/>
        </w:numPr>
        <w:spacing w:after="120"/>
        <w:jc w:val="both"/>
        <w:rPr>
          <w:rFonts w:cs="Times New Roman"/>
        </w:rPr>
      </w:pPr>
      <w:r w:rsidRPr="00F47525">
        <w:rPr>
          <w:rFonts w:cs="Times New Roman"/>
        </w:rPr>
        <w:t>University: Republic of Turkey, Ankara Medipol University</w:t>
      </w:r>
    </w:p>
    <w:p w14:paraId="210D2B53" w14:textId="77777777" w:rsidR="00F47525" w:rsidRDefault="00F47525" w:rsidP="00F47525">
      <w:pPr>
        <w:pStyle w:val="ListeParagraf"/>
        <w:numPr>
          <w:ilvl w:val="0"/>
          <w:numId w:val="5"/>
        </w:numPr>
        <w:spacing w:after="120"/>
        <w:jc w:val="both"/>
        <w:rPr>
          <w:rFonts w:cs="Times New Roman"/>
        </w:rPr>
      </w:pPr>
      <w:r w:rsidRPr="00F47525">
        <w:rPr>
          <w:rFonts w:cs="Times New Roman"/>
        </w:rPr>
        <w:t>Senate: Senate of Ankara Medipol University</w:t>
      </w:r>
    </w:p>
    <w:p w14:paraId="58AA804B" w14:textId="77777777" w:rsidR="00F47525" w:rsidRDefault="00F47525" w:rsidP="00F47525">
      <w:pPr>
        <w:pStyle w:val="ListeParagraf"/>
        <w:numPr>
          <w:ilvl w:val="0"/>
          <w:numId w:val="5"/>
        </w:numPr>
        <w:spacing w:after="120"/>
        <w:jc w:val="both"/>
        <w:rPr>
          <w:rFonts w:cs="Times New Roman"/>
        </w:rPr>
      </w:pPr>
      <w:r w:rsidRPr="00F47525">
        <w:rPr>
          <w:rFonts w:cs="Times New Roman"/>
        </w:rPr>
        <w:t>Faculty: Faculty of Political Sciences</w:t>
      </w:r>
    </w:p>
    <w:p w14:paraId="0877854F" w14:textId="77777777" w:rsidR="00F47525" w:rsidRDefault="00F47525" w:rsidP="00F47525">
      <w:pPr>
        <w:pStyle w:val="ListeParagraf"/>
        <w:numPr>
          <w:ilvl w:val="0"/>
          <w:numId w:val="5"/>
        </w:numPr>
        <w:spacing w:after="120"/>
        <w:jc w:val="both"/>
        <w:rPr>
          <w:rFonts w:cs="Times New Roman"/>
        </w:rPr>
      </w:pPr>
      <w:r w:rsidRPr="00F47525">
        <w:rPr>
          <w:rFonts w:cs="Times New Roman"/>
        </w:rPr>
        <w:t xml:space="preserve"> Dean: Dean of the Faculty of Political Sciences</w:t>
      </w:r>
    </w:p>
    <w:p w14:paraId="48C307C3" w14:textId="77777777" w:rsidR="00F47525" w:rsidRDefault="00F47525" w:rsidP="00F47525">
      <w:pPr>
        <w:pStyle w:val="ListeParagraf"/>
        <w:numPr>
          <w:ilvl w:val="0"/>
          <w:numId w:val="5"/>
        </w:numPr>
        <w:spacing w:after="120"/>
        <w:jc w:val="both"/>
        <w:rPr>
          <w:rFonts w:cs="Times New Roman"/>
        </w:rPr>
      </w:pPr>
      <w:r w:rsidRPr="00F47525">
        <w:rPr>
          <w:rFonts w:cs="Times New Roman"/>
        </w:rPr>
        <w:t>Department: Department of Political Science and International Relations within the Faculty of Political Sciences</w:t>
      </w:r>
    </w:p>
    <w:p w14:paraId="08531053" w14:textId="77777777" w:rsidR="00F47525" w:rsidRDefault="00F47525" w:rsidP="00F47525">
      <w:pPr>
        <w:pStyle w:val="ListeParagraf"/>
        <w:numPr>
          <w:ilvl w:val="0"/>
          <w:numId w:val="5"/>
        </w:numPr>
        <w:spacing w:after="120"/>
        <w:jc w:val="both"/>
        <w:rPr>
          <w:rFonts w:cs="Times New Roman"/>
        </w:rPr>
      </w:pPr>
      <w:r w:rsidRPr="00F47525">
        <w:rPr>
          <w:rFonts w:cs="Times New Roman"/>
        </w:rPr>
        <w:t>Head of Department: Head of the Department of Political Science and International Relations</w:t>
      </w:r>
    </w:p>
    <w:p w14:paraId="2F388387" w14:textId="6EBA9E2D" w:rsidR="00F47525" w:rsidRPr="00F47525" w:rsidRDefault="00F47525" w:rsidP="00F47525">
      <w:pPr>
        <w:pStyle w:val="ListeParagraf"/>
        <w:numPr>
          <w:ilvl w:val="0"/>
          <w:numId w:val="5"/>
        </w:numPr>
        <w:spacing w:after="120"/>
        <w:jc w:val="both"/>
        <w:rPr>
          <w:rFonts w:cs="Times New Roman"/>
        </w:rPr>
      </w:pPr>
      <w:r w:rsidRPr="00F47525">
        <w:rPr>
          <w:rFonts w:cs="Times New Roman"/>
        </w:rPr>
        <w:t>Student: Student studying at the undergraduate level in the Department of Political Science and International Relations at the Faculty of Political Sciences of Ankara Medipol University</w:t>
      </w:r>
    </w:p>
    <w:p w14:paraId="237146BB" w14:textId="77777777" w:rsidR="00F47525" w:rsidRDefault="00F47525" w:rsidP="00F47525">
      <w:pPr>
        <w:pStyle w:val="ListeParagraf"/>
        <w:numPr>
          <w:ilvl w:val="0"/>
          <w:numId w:val="5"/>
        </w:numPr>
        <w:spacing w:after="120"/>
        <w:jc w:val="both"/>
        <w:rPr>
          <w:rFonts w:cs="Times New Roman"/>
        </w:rPr>
      </w:pPr>
      <w:r w:rsidRPr="00F47525">
        <w:rPr>
          <w:rFonts w:cs="Times New Roman"/>
        </w:rPr>
        <w:t>Internship: An elective course associated with a 5 ECTS program conducted during the summer term of the third year</w:t>
      </w:r>
    </w:p>
    <w:p w14:paraId="47831B77" w14:textId="77777777" w:rsidR="00F47525" w:rsidRDefault="00F47525" w:rsidP="00F47525">
      <w:pPr>
        <w:pStyle w:val="ListeParagraf"/>
        <w:numPr>
          <w:ilvl w:val="0"/>
          <w:numId w:val="5"/>
        </w:numPr>
        <w:spacing w:after="120"/>
        <w:jc w:val="both"/>
        <w:rPr>
          <w:rFonts w:cs="Times New Roman"/>
        </w:rPr>
      </w:pPr>
      <w:r w:rsidRPr="00F47525">
        <w:rPr>
          <w:rFonts w:cs="Times New Roman"/>
        </w:rPr>
        <w:lastRenderedPageBreak/>
        <w:t>Internship Commission: A commission formed from the faculty members of the Department of Political Science and International Relations, responsible for the duties defined in the internship principles</w:t>
      </w:r>
    </w:p>
    <w:p w14:paraId="2BDD91A4" w14:textId="77777777" w:rsidR="00F47525" w:rsidRDefault="00F47525" w:rsidP="00F47525">
      <w:pPr>
        <w:pStyle w:val="ListeParagraf"/>
        <w:numPr>
          <w:ilvl w:val="0"/>
          <w:numId w:val="5"/>
        </w:numPr>
        <w:spacing w:after="120"/>
        <w:jc w:val="both"/>
        <w:rPr>
          <w:rFonts w:cs="Times New Roman"/>
        </w:rPr>
      </w:pPr>
      <w:r w:rsidRPr="00F47525">
        <w:rPr>
          <w:rFonts w:cs="Times New Roman"/>
        </w:rPr>
        <w:t>Department Internship Coordinator: A faculty member appointed by the Head of the Department of Political Science and International Relations to manage student internships and also act as the head of the Internship Commission</w:t>
      </w:r>
    </w:p>
    <w:p w14:paraId="4874420C" w14:textId="77777777" w:rsidR="00F47525" w:rsidRDefault="00F47525" w:rsidP="00F47525">
      <w:pPr>
        <w:pStyle w:val="ListeParagraf"/>
        <w:numPr>
          <w:ilvl w:val="0"/>
          <w:numId w:val="5"/>
        </w:numPr>
        <w:spacing w:after="120"/>
        <w:jc w:val="both"/>
        <w:rPr>
          <w:rFonts w:cs="Times New Roman"/>
        </w:rPr>
      </w:pPr>
      <w:r w:rsidRPr="00F47525">
        <w:rPr>
          <w:rFonts w:cs="Times New Roman"/>
        </w:rPr>
        <w:t>Institution Official: The person authorized by the institutions and organizations where the internship will be conducted</w:t>
      </w:r>
    </w:p>
    <w:p w14:paraId="1E30A6A0" w14:textId="77777777" w:rsidR="00F47525" w:rsidRDefault="00F47525" w:rsidP="00F47525">
      <w:pPr>
        <w:pStyle w:val="ListeParagraf"/>
        <w:numPr>
          <w:ilvl w:val="0"/>
          <w:numId w:val="5"/>
        </w:numPr>
        <w:spacing w:after="120"/>
        <w:jc w:val="both"/>
        <w:rPr>
          <w:rFonts w:cs="Times New Roman"/>
        </w:rPr>
      </w:pPr>
      <w:r w:rsidRPr="00F47525">
        <w:rPr>
          <w:rFonts w:cs="Times New Roman"/>
        </w:rPr>
        <w:t>Internship Place: Public institutions or private organizations where the internship will be carried out</w:t>
      </w:r>
    </w:p>
    <w:p w14:paraId="53ACBA63" w14:textId="77777777" w:rsidR="00F47525" w:rsidRDefault="00F47525" w:rsidP="00F47525">
      <w:pPr>
        <w:pStyle w:val="ListeParagraf"/>
        <w:numPr>
          <w:ilvl w:val="0"/>
          <w:numId w:val="5"/>
        </w:numPr>
        <w:spacing w:after="120"/>
        <w:jc w:val="both"/>
        <w:rPr>
          <w:rFonts w:cs="Times New Roman"/>
        </w:rPr>
      </w:pPr>
      <w:r w:rsidRPr="00F47525">
        <w:rPr>
          <w:rFonts w:cs="Times New Roman"/>
        </w:rPr>
        <w:t>Internship Duration: The duration of the internship in terms of days</w:t>
      </w:r>
    </w:p>
    <w:p w14:paraId="70374121" w14:textId="77777777" w:rsidR="00F47525" w:rsidRDefault="00F47525" w:rsidP="00F47525">
      <w:pPr>
        <w:pStyle w:val="ListeParagraf"/>
        <w:numPr>
          <w:ilvl w:val="0"/>
          <w:numId w:val="5"/>
        </w:numPr>
        <w:spacing w:after="120"/>
        <w:jc w:val="both"/>
        <w:rPr>
          <w:rFonts w:cs="Times New Roman"/>
        </w:rPr>
      </w:pPr>
      <w:r w:rsidRPr="00F47525">
        <w:rPr>
          <w:rFonts w:cs="Times New Roman"/>
        </w:rPr>
        <w:t>Internship File: The file in which the student records all work done during the internship</w:t>
      </w:r>
    </w:p>
    <w:p w14:paraId="0DFDFB6B" w14:textId="77777777" w:rsidR="00F47525" w:rsidRDefault="00F47525" w:rsidP="00F47525">
      <w:pPr>
        <w:pStyle w:val="ListeParagraf"/>
        <w:numPr>
          <w:ilvl w:val="0"/>
          <w:numId w:val="5"/>
        </w:numPr>
        <w:spacing w:after="120"/>
        <w:jc w:val="both"/>
        <w:rPr>
          <w:rFonts w:cs="Times New Roman"/>
        </w:rPr>
      </w:pPr>
      <w:r w:rsidRPr="00F47525">
        <w:rPr>
          <w:rFonts w:cs="Times New Roman"/>
        </w:rPr>
        <w:t xml:space="preserve"> Internship Report: A document prepared separately for each day by the student, detailing the work done during the internship period</w:t>
      </w:r>
    </w:p>
    <w:p w14:paraId="3DD77525" w14:textId="629BCC6A" w:rsidR="00F47525" w:rsidRPr="00F47525" w:rsidRDefault="00F47525" w:rsidP="00F47525">
      <w:pPr>
        <w:pStyle w:val="ListeParagraf"/>
        <w:numPr>
          <w:ilvl w:val="0"/>
          <w:numId w:val="5"/>
        </w:numPr>
        <w:spacing w:after="120"/>
        <w:jc w:val="both"/>
        <w:rPr>
          <w:rFonts w:cs="Times New Roman"/>
        </w:rPr>
      </w:pPr>
      <w:r w:rsidRPr="00F47525">
        <w:rPr>
          <w:rFonts w:cs="Times New Roman"/>
        </w:rPr>
        <w:t>Summer Term: The term in which students registered for the internship application will perform their internships during the 7th semester</w:t>
      </w:r>
    </w:p>
    <w:p w14:paraId="0DB5F4AC" w14:textId="77777777" w:rsidR="00F47525" w:rsidRPr="00F47525" w:rsidRDefault="00F47525" w:rsidP="00F47525">
      <w:pPr>
        <w:spacing w:after="120"/>
        <w:jc w:val="both"/>
        <w:rPr>
          <w:rFonts w:cs="Times New Roman"/>
        </w:rPr>
      </w:pPr>
    </w:p>
    <w:p w14:paraId="18781100" w14:textId="517C7AB1" w:rsidR="00F47525" w:rsidRPr="00F47525" w:rsidRDefault="00F47525" w:rsidP="00F47525">
      <w:pPr>
        <w:spacing w:after="120"/>
        <w:jc w:val="both"/>
        <w:rPr>
          <w:rFonts w:cs="Times New Roman"/>
          <w:b/>
          <w:bCs/>
        </w:rPr>
      </w:pPr>
      <w:r w:rsidRPr="00F47525">
        <w:rPr>
          <w:rFonts w:cs="Times New Roman"/>
          <w:b/>
          <w:bCs/>
        </w:rPr>
        <w:t xml:space="preserve">CHAPTER TWO  </w:t>
      </w:r>
    </w:p>
    <w:p w14:paraId="5130EE69" w14:textId="43F14B06" w:rsidR="00F47525" w:rsidRPr="00F47525" w:rsidRDefault="00F47525" w:rsidP="00F47525">
      <w:pPr>
        <w:spacing w:after="120"/>
        <w:jc w:val="both"/>
        <w:rPr>
          <w:rFonts w:cs="Times New Roman"/>
          <w:b/>
          <w:bCs/>
        </w:rPr>
      </w:pPr>
      <w:r w:rsidRPr="00F47525">
        <w:rPr>
          <w:rFonts w:cs="Times New Roman"/>
          <w:b/>
          <w:bCs/>
        </w:rPr>
        <w:t>Internship Duration, Place, Determination of Internship Place, and Exemption</w:t>
      </w:r>
    </w:p>
    <w:p w14:paraId="5D3721F0" w14:textId="77777777" w:rsidR="00F47525" w:rsidRPr="00F47525" w:rsidRDefault="00F47525" w:rsidP="00F47525">
      <w:pPr>
        <w:spacing w:after="120"/>
        <w:jc w:val="both"/>
        <w:rPr>
          <w:rFonts w:cs="Times New Roman"/>
        </w:rPr>
      </w:pPr>
    </w:p>
    <w:p w14:paraId="3D8133B3" w14:textId="5A1AE581" w:rsidR="00F47525" w:rsidRPr="00F47525" w:rsidRDefault="00F47525" w:rsidP="00F47525">
      <w:pPr>
        <w:spacing w:after="120"/>
        <w:jc w:val="both"/>
        <w:rPr>
          <w:rFonts w:cs="Times New Roman"/>
        </w:rPr>
      </w:pPr>
      <w:r w:rsidRPr="00F47525">
        <w:rPr>
          <w:rFonts w:cs="Times New Roman"/>
          <w:b/>
          <w:bCs/>
        </w:rPr>
        <w:t>ARTICLE 5- (1)</w:t>
      </w:r>
      <w:r w:rsidRPr="00F47525">
        <w:rPr>
          <w:rFonts w:cs="Times New Roman"/>
        </w:rPr>
        <w:t xml:space="preserve"> The internship duration is 20 working days.</w:t>
      </w:r>
    </w:p>
    <w:p w14:paraId="20A922EF" w14:textId="50F627CC" w:rsidR="00F47525" w:rsidRPr="00F47525" w:rsidRDefault="00F47525" w:rsidP="00F47525">
      <w:pPr>
        <w:spacing w:after="120"/>
        <w:jc w:val="both"/>
        <w:rPr>
          <w:rFonts w:cs="Times New Roman"/>
        </w:rPr>
      </w:pPr>
      <w:r>
        <w:rPr>
          <w:rFonts w:cs="Times New Roman"/>
        </w:rPr>
        <w:t>(</w:t>
      </w:r>
      <w:r w:rsidRPr="00F47525">
        <w:rPr>
          <w:rFonts w:cs="Times New Roman"/>
        </w:rPr>
        <w:t>2</w:t>
      </w:r>
      <w:r>
        <w:rPr>
          <w:rFonts w:cs="Times New Roman"/>
        </w:rPr>
        <w:t>)</w:t>
      </w:r>
      <w:r w:rsidRPr="00F47525">
        <w:rPr>
          <w:rFonts w:cs="Times New Roman"/>
        </w:rPr>
        <w:t xml:space="preserve"> Students must complete the mandatory internship period during the summer term. Students who exceed the absenteeism rate of 10% of the internship period without a valid excuse are considered unsuccessful.</w:t>
      </w:r>
    </w:p>
    <w:p w14:paraId="13ADFA8D" w14:textId="6063AA8F" w:rsidR="00F47525" w:rsidRPr="00F47525" w:rsidRDefault="00F47525" w:rsidP="00F47525">
      <w:pPr>
        <w:spacing w:after="120"/>
        <w:jc w:val="both"/>
        <w:rPr>
          <w:rFonts w:cs="Times New Roman"/>
        </w:rPr>
      </w:pPr>
      <w:r>
        <w:rPr>
          <w:rFonts w:cs="Times New Roman"/>
        </w:rPr>
        <w:t>(3)</w:t>
      </w:r>
      <w:r w:rsidRPr="00F47525">
        <w:rPr>
          <w:rFonts w:cs="Times New Roman"/>
        </w:rPr>
        <w:t xml:space="preserve"> The internship is conducted at the end of the 7th semester, allowing the entry of internship success status into the system.</w:t>
      </w:r>
    </w:p>
    <w:p w14:paraId="1471B0E4" w14:textId="4B173C58" w:rsidR="00F47525" w:rsidRPr="00F47525" w:rsidRDefault="00F47525" w:rsidP="00F47525">
      <w:pPr>
        <w:spacing w:after="120"/>
        <w:jc w:val="both"/>
        <w:rPr>
          <w:rFonts w:cs="Times New Roman"/>
        </w:rPr>
      </w:pPr>
      <w:r>
        <w:rPr>
          <w:rFonts w:cs="Times New Roman"/>
        </w:rPr>
        <w:t>(</w:t>
      </w:r>
      <w:r w:rsidRPr="00F47525">
        <w:rPr>
          <w:rFonts w:cs="Times New Roman"/>
        </w:rPr>
        <w:t>4</w:t>
      </w:r>
      <w:r>
        <w:rPr>
          <w:rFonts w:cs="Times New Roman"/>
        </w:rPr>
        <w:t>)</w:t>
      </w:r>
      <w:r w:rsidRPr="00F47525">
        <w:rPr>
          <w:rFonts w:cs="Times New Roman"/>
        </w:rPr>
        <w:t xml:space="preserve"> Students who have justified reasons preventing them from continuing their internship must notify the Department Internship Commission with documentation. The final decision on the matter is made by the Department Internship Commission.</w:t>
      </w:r>
    </w:p>
    <w:p w14:paraId="689BE11C" w14:textId="3E60E95D" w:rsidR="00F47525" w:rsidRPr="00F47525" w:rsidRDefault="00F47525" w:rsidP="00F47525">
      <w:pPr>
        <w:spacing w:after="120"/>
        <w:jc w:val="both"/>
        <w:rPr>
          <w:rFonts w:cs="Times New Roman"/>
        </w:rPr>
      </w:pPr>
      <w:r>
        <w:rPr>
          <w:rFonts w:cs="Times New Roman"/>
        </w:rPr>
        <w:t>(</w:t>
      </w:r>
      <w:r w:rsidRPr="00F47525">
        <w:rPr>
          <w:rFonts w:cs="Times New Roman"/>
        </w:rPr>
        <w:t>5</w:t>
      </w:r>
      <w:r>
        <w:rPr>
          <w:rFonts w:cs="Times New Roman"/>
        </w:rPr>
        <w:t xml:space="preserve">) </w:t>
      </w:r>
      <w:r w:rsidRPr="00F47525">
        <w:rPr>
          <w:rFonts w:cs="Times New Roman"/>
        </w:rPr>
        <w:t>Students found to have falsified documents upon examination of internship documents will be subject to action under the Higher Education Law No. 2547.</w:t>
      </w:r>
    </w:p>
    <w:p w14:paraId="3F17D78C" w14:textId="7DCCA256" w:rsidR="00F47525" w:rsidRPr="00F47525" w:rsidRDefault="00F47525" w:rsidP="00F47525">
      <w:pPr>
        <w:spacing w:after="120"/>
        <w:jc w:val="both"/>
        <w:rPr>
          <w:rFonts w:cs="Times New Roman"/>
        </w:rPr>
      </w:pPr>
      <w:r>
        <w:rPr>
          <w:rFonts w:cs="Times New Roman"/>
        </w:rPr>
        <w:t>(</w:t>
      </w:r>
      <w:r w:rsidRPr="00F47525">
        <w:rPr>
          <w:rFonts w:cs="Times New Roman"/>
        </w:rPr>
        <w:t>6</w:t>
      </w:r>
      <w:r>
        <w:rPr>
          <w:rFonts w:cs="Times New Roman"/>
        </w:rPr>
        <w:t>)</w:t>
      </w:r>
      <w:r w:rsidRPr="00F47525">
        <w:rPr>
          <w:rFonts w:cs="Times New Roman"/>
        </w:rPr>
        <w:t xml:space="preserve"> The internship place must be suitable to the essence of the department's education program and provide the desired knowledge and skills.</w:t>
      </w:r>
    </w:p>
    <w:p w14:paraId="10B4F0AD" w14:textId="5573E1CE" w:rsidR="00F47525" w:rsidRPr="00F47525" w:rsidRDefault="00F47525" w:rsidP="00F47525">
      <w:pPr>
        <w:spacing w:after="120"/>
        <w:jc w:val="both"/>
        <w:rPr>
          <w:rFonts w:cs="Times New Roman"/>
        </w:rPr>
      </w:pPr>
      <w:r>
        <w:rPr>
          <w:rFonts w:cs="Times New Roman"/>
        </w:rPr>
        <w:t>(7)</w:t>
      </w:r>
      <w:r w:rsidRPr="00F47525">
        <w:rPr>
          <w:rFonts w:cs="Times New Roman"/>
        </w:rPr>
        <w:t xml:space="preserve"> The internship place is determined by the student. Internships can be conducted in public institutions and organizations, private enterprises, professional chambers, non-governmental organizations, and other institutions approved by the Department Internship Commission. The department will notify the student of the reasons for disapproval of any proposed internship places.</w:t>
      </w:r>
    </w:p>
    <w:p w14:paraId="0881D606" w14:textId="3CE9FE84" w:rsidR="00F47525" w:rsidRPr="00F47525" w:rsidRDefault="00F47525" w:rsidP="00F47525">
      <w:pPr>
        <w:spacing w:after="120"/>
        <w:jc w:val="both"/>
        <w:rPr>
          <w:rFonts w:cs="Times New Roman"/>
        </w:rPr>
      </w:pPr>
      <w:r>
        <w:rPr>
          <w:rFonts w:cs="Times New Roman"/>
        </w:rPr>
        <w:t>(</w:t>
      </w:r>
      <w:r w:rsidRPr="00F47525">
        <w:rPr>
          <w:rFonts w:cs="Times New Roman"/>
        </w:rPr>
        <w:t>8</w:t>
      </w:r>
      <w:r>
        <w:rPr>
          <w:rFonts w:cs="Times New Roman"/>
        </w:rPr>
        <w:t>)</w:t>
      </w:r>
      <w:r w:rsidRPr="00F47525">
        <w:rPr>
          <w:rFonts w:cs="Times New Roman"/>
        </w:rPr>
        <w:t xml:space="preserve"> Students can do their internships abroad. The acceptance authority of the conditions of the institutions, organizations, and enterprises in the country where the internship will be conducted belongs to the Internship Commission.</w:t>
      </w:r>
    </w:p>
    <w:p w14:paraId="77FC47FE" w14:textId="5A4E2229" w:rsidR="00F47525" w:rsidRPr="00F47525" w:rsidRDefault="00F47525" w:rsidP="00F47525">
      <w:pPr>
        <w:spacing w:after="120"/>
        <w:jc w:val="both"/>
        <w:rPr>
          <w:rFonts w:cs="Times New Roman"/>
        </w:rPr>
      </w:pPr>
      <w:r>
        <w:rPr>
          <w:rFonts w:cs="Times New Roman"/>
        </w:rPr>
        <w:t>(</w:t>
      </w:r>
      <w:r w:rsidRPr="00F47525">
        <w:rPr>
          <w:rFonts w:cs="Times New Roman"/>
        </w:rPr>
        <w:t>9</w:t>
      </w:r>
      <w:r>
        <w:rPr>
          <w:rFonts w:cs="Times New Roman"/>
        </w:rPr>
        <w:t>)</w:t>
      </w:r>
      <w:r w:rsidRPr="00F47525">
        <w:rPr>
          <w:rFonts w:cs="Times New Roman"/>
        </w:rPr>
        <w:t xml:space="preserve"> Students cannot change their internship place without the approval of the Internship Commission after starting the internship. If the internship place is changed without commission approval, the internship is considered invalid. If the internship place is changed with </w:t>
      </w:r>
      <w:r w:rsidRPr="00F47525">
        <w:rPr>
          <w:rFonts w:cs="Times New Roman"/>
        </w:rPr>
        <w:lastRenderedPageBreak/>
        <w:t>commission approval after the internship has started, the previous internship period is included in the total internship duration.</w:t>
      </w:r>
    </w:p>
    <w:p w14:paraId="2462D4BC" w14:textId="3FD15E5A" w:rsidR="00F47525" w:rsidRPr="00F47525" w:rsidRDefault="00F47525" w:rsidP="00F47525">
      <w:pPr>
        <w:spacing w:after="120"/>
        <w:jc w:val="both"/>
        <w:rPr>
          <w:rFonts w:cs="Times New Roman"/>
        </w:rPr>
      </w:pPr>
      <w:r>
        <w:rPr>
          <w:rFonts w:cs="Times New Roman"/>
        </w:rPr>
        <w:t>(</w:t>
      </w:r>
      <w:r w:rsidRPr="00F47525">
        <w:rPr>
          <w:rFonts w:cs="Times New Roman"/>
        </w:rPr>
        <w:t>10</w:t>
      </w:r>
      <w:r>
        <w:rPr>
          <w:rFonts w:cs="Times New Roman"/>
        </w:rPr>
        <w:t>)</w:t>
      </w:r>
      <w:r w:rsidRPr="00F47525">
        <w:rPr>
          <w:rFonts w:cs="Times New Roman"/>
        </w:rPr>
        <w:t xml:space="preserve"> Students pursuing Double Major and Minor programs must also comply with the provisions of this article.</w:t>
      </w:r>
    </w:p>
    <w:p w14:paraId="7E87F4B4" w14:textId="2DDD52D2" w:rsidR="00F47525" w:rsidRPr="00F47525" w:rsidRDefault="00F47525" w:rsidP="00F47525">
      <w:pPr>
        <w:spacing w:after="120"/>
        <w:jc w:val="both"/>
        <w:rPr>
          <w:rFonts w:cs="Times New Roman"/>
        </w:rPr>
      </w:pPr>
      <w:r>
        <w:rPr>
          <w:rFonts w:cs="Times New Roman"/>
        </w:rPr>
        <w:t>(</w:t>
      </w:r>
      <w:r w:rsidRPr="00F47525">
        <w:rPr>
          <w:rFonts w:cs="Times New Roman"/>
        </w:rPr>
        <w:t>11</w:t>
      </w:r>
      <w:r>
        <w:rPr>
          <w:rFonts w:cs="Times New Roman"/>
        </w:rPr>
        <w:t>)</w:t>
      </w:r>
      <w:r w:rsidRPr="00F47525">
        <w:rPr>
          <w:rFonts w:cs="Times New Roman"/>
        </w:rPr>
        <w:t xml:space="preserve"> Students must comply with the Higher Education Law No. 2547, the working principles, work conditions, discipline, and work safety rules of the institution where they are interning, and other relevant regulations during their internship period.</w:t>
      </w:r>
    </w:p>
    <w:p w14:paraId="732DA915" w14:textId="21E3CF7A" w:rsidR="00F47525" w:rsidRPr="00F47525" w:rsidRDefault="00F47525" w:rsidP="00F47525">
      <w:pPr>
        <w:spacing w:after="120"/>
        <w:jc w:val="both"/>
        <w:rPr>
          <w:rFonts w:eastAsia="Times New Roman" w:cs="Times New Roman"/>
          <w:highlight w:val="yellow"/>
        </w:rPr>
      </w:pPr>
      <w:r>
        <w:rPr>
          <w:rFonts w:cs="Times New Roman"/>
        </w:rPr>
        <w:t>(</w:t>
      </w:r>
      <w:r w:rsidRPr="00F47525">
        <w:rPr>
          <w:rFonts w:cs="Times New Roman"/>
        </w:rPr>
        <w:t>12</w:t>
      </w:r>
      <w:r>
        <w:rPr>
          <w:rFonts w:cs="Times New Roman"/>
        </w:rPr>
        <w:t>)</w:t>
      </w:r>
      <w:r w:rsidRPr="00F47525">
        <w:rPr>
          <w:rFonts w:cs="Times New Roman"/>
        </w:rPr>
        <w:t xml:space="preserve"> Internships conducted by students who transfer horizontally to the department can be accepted by the decision of the Department Internship Commission, provided that the internships were done during their registration period at their previous higher education institution.</w:t>
      </w:r>
    </w:p>
    <w:p w14:paraId="2569D62F" w14:textId="437CDD8D" w:rsidR="00DE3238" w:rsidRPr="00DE3238" w:rsidRDefault="00DE3238" w:rsidP="00DE3238">
      <w:pPr>
        <w:pStyle w:val="Gvde"/>
        <w:spacing w:after="120"/>
        <w:jc w:val="center"/>
        <w:rPr>
          <w:rFonts w:ascii="Times New Roman" w:eastAsiaTheme="minorHAnsi" w:hAnsi="Times New Roman" w:cs="Times New Roman"/>
          <w:b/>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
          <w:noProof/>
          <w:color w:val="auto"/>
          <w:kern w:val="2"/>
          <w:sz w:val="24"/>
          <w:szCs w:val="24"/>
          <w:bdr w:val="none" w:sz="0" w:space="0" w:color="auto"/>
          <w:lang w:val="en-US" w:eastAsia="en-US"/>
          <w14:ligatures w14:val="standardContextual"/>
        </w:rPr>
        <w:t xml:space="preserve">CHAPTER THREE  </w:t>
      </w:r>
    </w:p>
    <w:p w14:paraId="684A92E0" w14:textId="116E84E4" w:rsidR="00DE3238" w:rsidRPr="00DE3238" w:rsidRDefault="00DE3238" w:rsidP="00DE3238">
      <w:pPr>
        <w:pStyle w:val="Gvde"/>
        <w:spacing w:after="120"/>
        <w:jc w:val="center"/>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Internship Commission and Its Duties</w:t>
      </w:r>
    </w:p>
    <w:p w14:paraId="0FF1985C" w14:textId="77777777" w:rsidR="00DE3238" w:rsidRPr="00DE3238" w:rsidRDefault="00DE3238" w:rsidP="00DE3238">
      <w:pPr>
        <w:pStyle w:val="Gvde"/>
        <w:spacing w:after="120"/>
        <w:jc w:val="center"/>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p>
    <w:p w14:paraId="2BFC2EC8" w14:textId="3E0D019B" w:rsidR="00DE3238" w:rsidRPr="00DE3238" w:rsidRDefault="00DE3238" w:rsidP="00DE3238">
      <w:pPr>
        <w:pStyle w:val="Gvde"/>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Article 6 - (1) The Internship Commission consists of at least three members selected from among the faculty members of the department by the Department Board.</w:t>
      </w:r>
    </w:p>
    <w:p w14:paraId="049B6CC7" w14:textId="0A1FEF04" w:rsidR="00DE3238" w:rsidRPr="00DE3238" w:rsidRDefault="00DE3238" w:rsidP="00DE3238">
      <w:pPr>
        <w:pStyle w:val="Gvde"/>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(2) The head of this commission also serves as the Department Internship Coordinator. The duties and authorities of the Internship Commission are as follows:</w:t>
      </w:r>
    </w:p>
    <w:p w14:paraId="59A8B1A8" w14:textId="2CBA603B"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Ensure the timely preparation of the documents to be used in the internship,</w:t>
      </w:r>
    </w:p>
    <w:p w14:paraId="37B4700B" w14:textId="2A616EEA"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Determine the criteria for internship places, the criteria for internship success, and the rules to be followed during the internship,</w:t>
      </w:r>
    </w:p>
    <w:p w14:paraId="203B330F" w14:textId="708A1FC5"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Change the institution where the student is doing their internship or terminate the student's internship if there are justified reasons,</w:t>
      </w:r>
    </w:p>
    <w:p w14:paraId="1A2290DB" w14:textId="6BCB6E9B"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Evaluate the information received from the Department Internship Coordinator and make necessary changes regarding the internship process,</w:t>
      </w:r>
    </w:p>
    <w:p w14:paraId="3B1BE332" w14:textId="5EACBB7D"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Discuss and decide on the requests and demands received from the Department Internship Coordinator,</w:t>
      </w:r>
    </w:p>
    <w:p w14:paraId="37E7D380" w14:textId="57E0C96F"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Communicate secretarial services related to the internship to the faculty secretary,</w:t>
      </w:r>
    </w:p>
    <w:p w14:paraId="53A9A346" w14:textId="4383434B"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Review internship files and determine the student's internship success,</w:t>
      </w:r>
    </w:p>
    <w:p w14:paraId="2DE9A31A" w14:textId="642EC949" w:rsidR="00DE3238" w:rsidRPr="00DE3238" w:rsidRDefault="00DE3238" w:rsidP="000D2C96">
      <w:pPr>
        <w:pStyle w:val="Gvde"/>
        <w:numPr>
          <w:ilvl w:val="0"/>
          <w:numId w:val="6"/>
        </w:numPr>
        <w:spacing w:after="120"/>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Submit the files of accepted or rejected internships, along with the internship evaluation report, to the student advisor,</w:t>
      </w:r>
    </w:p>
    <w:p w14:paraId="6E6FCC8A" w14:textId="2D0CBEC5" w:rsidR="00F47525" w:rsidRPr="00DE3238" w:rsidRDefault="00DE3238" w:rsidP="000D2C96">
      <w:pPr>
        <w:pStyle w:val="Gvde"/>
        <w:numPr>
          <w:ilvl w:val="0"/>
          <w:numId w:val="6"/>
        </w:numPr>
        <w:spacing w:after="120" w:line="240" w:lineRule="auto"/>
        <w:jc w:val="both"/>
        <w:rPr>
          <w:rFonts w:ascii="Times New Roman" w:eastAsiaTheme="minorHAnsi" w:hAnsi="Times New Roman" w:cs="Times New Roman"/>
          <w:bCs/>
          <w:noProof/>
          <w:color w:val="auto"/>
          <w:kern w:val="2"/>
          <w:sz w:val="24"/>
          <w:szCs w:val="24"/>
          <w:bdr w:val="none" w:sz="0" w:space="0" w:color="auto"/>
          <w:lang w:val="en-US" w:eastAsia="en-US"/>
          <w14:ligatures w14:val="standardContextual"/>
        </w:rPr>
      </w:pPr>
      <w:r w:rsidRPr="00DE3238">
        <w:rPr>
          <w:rFonts w:ascii="Times New Roman" w:eastAsiaTheme="minorHAnsi" w:hAnsi="Times New Roman" w:cs="Times New Roman"/>
          <w:bCs/>
          <w:noProof/>
          <w:color w:val="auto"/>
          <w:kern w:val="2"/>
          <w:sz w:val="24"/>
          <w:szCs w:val="24"/>
          <w:bdr w:val="none" w:sz="0" w:space="0" w:color="auto"/>
          <w:lang w:val="en-US" w:eastAsia="en-US"/>
          <w14:ligatures w14:val="standardContextual"/>
        </w:rPr>
        <w:t>Evaluate the internship by following up on the internship file prepared by the student in accordance with the documents (Annex 1-7) attached to this regulation.</w:t>
      </w:r>
    </w:p>
    <w:p w14:paraId="52A1FF65" w14:textId="77777777" w:rsidR="00DE3238" w:rsidRDefault="00DE3238" w:rsidP="00DE3238">
      <w:pPr>
        <w:pStyle w:val="Gvde"/>
        <w:spacing w:after="120" w:line="240" w:lineRule="auto"/>
        <w:jc w:val="center"/>
        <w:rPr>
          <w:rFonts w:ascii="Times New Roman" w:eastAsia="Times New Roman" w:hAnsi="Times New Roman" w:cs="Times New Roman"/>
          <w:b/>
          <w:sz w:val="24"/>
          <w:szCs w:val="24"/>
          <w:lang w:val="tr-TR"/>
        </w:rPr>
      </w:pPr>
    </w:p>
    <w:p w14:paraId="5206AF96" w14:textId="6DFB9085" w:rsidR="00F47525" w:rsidRPr="00E7783D" w:rsidRDefault="00530282" w:rsidP="00F47525">
      <w:pPr>
        <w:pStyle w:val="Gvde"/>
        <w:spacing w:after="120" w:line="240" w:lineRule="auto"/>
        <w:jc w:val="center"/>
        <w:rPr>
          <w:rFonts w:ascii="Times New Roman" w:eastAsia="Times New Roman" w:hAnsi="Times New Roman" w:cs="Times New Roman"/>
          <w:b/>
          <w:sz w:val="24"/>
          <w:szCs w:val="24"/>
          <w:lang w:val="tr-TR"/>
        </w:rPr>
      </w:pPr>
      <w:r>
        <w:rPr>
          <w:rFonts w:ascii="Times New Roman" w:eastAsia="Times New Roman" w:hAnsi="Times New Roman" w:cs="Times New Roman"/>
          <w:b/>
          <w:sz w:val="24"/>
          <w:szCs w:val="24"/>
          <w:lang w:val="tr-TR"/>
        </w:rPr>
        <w:t>CHAPTER FOUR</w:t>
      </w:r>
    </w:p>
    <w:p w14:paraId="658AE515" w14:textId="5F6C9CF3" w:rsidR="00F47525" w:rsidRPr="00E7783D" w:rsidRDefault="00530282" w:rsidP="00F47525">
      <w:pPr>
        <w:pStyle w:val="Gvde"/>
        <w:spacing w:after="120" w:line="240" w:lineRule="auto"/>
        <w:jc w:val="center"/>
        <w:rPr>
          <w:rFonts w:ascii="Times New Roman" w:eastAsia="Times New Roman" w:hAnsi="Times New Roman" w:cs="Times New Roman"/>
          <w:b/>
          <w:sz w:val="24"/>
          <w:szCs w:val="24"/>
          <w:lang w:val="tr-TR"/>
        </w:rPr>
      </w:pPr>
      <w:proofErr w:type="spellStart"/>
      <w:r>
        <w:rPr>
          <w:rFonts w:ascii="Times New Roman" w:hAnsi="Times New Roman" w:cs="Times New Roman"/>
          <w:b/>
          <w:bCs/>
          <w:sz w:val="24"/>
          <w:szCs w:val="24"/>
          <w:lang w:val="tr-TR"/>
        </w:rPr>
        <w:t>Internship</w:t>
      </w:r>
      <w:proofErr w:type="spellEnd"/>
      <w:r>
        <w:rPr>
          <w:rFonts w:ascii="Times New Roman" w:hAnsi="Times New Roman" w:cs="Times New Roman"/>
          <w:b/>
          <w:bCs/>
          <w:sz w:val="24"/>
          <w:szCs w:val="24"/>
          <w:lang w:val="tr-TR"/>
        </w:rPr>
        <w:t xml:space="preserve"> </w:t>
      </w:r>
      <w:proofErr w:type="spellStart"/>
      <w:r>
        <w:rPr>
          <w:rFonts w:ascii="Times New Roman" w:hAnsi="Times New Roman" w:cs="Times New Roman"/>
          <w:b/>
          <w:bCs/>
          <w:sz w:val="24"/>
          <w:szCs w:val="24"/>
          <w:lang w:val="tr-TR"/>
        </w:rPr>
        <w:t>Evolution</w:t>
      </w:r>
      <w:proofErr w:type="spellEnd"/>
      <w:r w:rsidR="002C104D">
        <w:rPr>
          <w:rFonts w:ascii="Times New Roman" w:hAnsi="Times New Roman" w:cs="Times New Roman"/>
          <w:b/>
          <w:bCs/>
          <w:sz w:val="24"/>
          <w:szCs w:val="24"/>
          <w:lang w:val="tr-TR"/>
        </w:rPr>
        <w:t xml:space="preserve"> File, </w:t>
      </w:r>
      <w:proofErr w:type="spellStart"/>
      <w:r w:rsidR="002C104D">
        <w:rPr>
          <w:rFonts w:ascii="Times New Roman" w:hAnsi="Times New Roman" w:cs="Times New Roman"/>
          <w:b/>
          <w:bCs/>
          <w:sz w:val="24"/>
          <w:szCs w:val="24"/>
          <w:lang w:val="tr-TR"/>
        </w:rPr>
        <w:t>Internship</w:t>
      </w:r>
      <w:proofErr w:type="spellEnd"/>
      <w:r w:rsidR="002C104D">
        <w:rPr>
          <w:rFonts w:ascii="Times New Roman" w:hAnsi="Times New Roman" w:cs="Times New Roman"/>
          <w:b/>
          <w:bCs/>
          <w:sz w:val="24"/>
          <w:szCs w:val="24"/>
          <w:lang w:val="tr-TR"/>
        </w:rPr>
        <w:t xml:space="preserve"> </w:t>
      </w:r>
      <w:proofErr w:type="spellStart"/>
      <w:r w:rsidR="002C104D">
        <w:rPr>
          <w:rFonts w:ascii="Times New Roman" w:hAnsi="Times New Roman" w:cs="Times New Roman"/>
          <w:b/>
          <w:bCs/>
          <w:sz w:val="24"/>
          <w:szCs w:val="24"/>
          <w:lang w:val="tr-TR"/>
        </w:rPr>
        <w:t>Evolution</w:t>
      </w:r>
      <w:proofErr w:type="spellEnd"/>
    </w:p>
    <w:p w14:paraId="136B57FE" w14:textId="77777777" w:rsidR="00530282" w:rsidRDefault="00530282" w:rsidP="00F47525">
      <w:pPr>
        <w:spacing w:after="120"/>
        <w:jc w:val="both"/>
        <w:rPr>
          <w:rFonts w:cs="Times New Roman"/>
          <w:b/>
          <w:bCs/>
        </w:rPr>
      </w:pPr>
    </w:p>
    <w:p w14:paraId="6BC42C4B" w14:textId="77777777" w:rsidR="00530282" w:rsidRDefault="00530282" w:rsidP="00F47525">
      <w:pPr>
        <w:spacing w:after="120"/>
        <w:jc w:val="both"/>
        <w:rPr>
          <w:rFonts w:cs="Times New Roman"/>
          <w:b/>
          <w:bCs/>
        </w:rPr>
      </w:pPr>
    </w:p>
    <w:p w14:paraId="1699C973" w14:textId="3457D3FA" w:rsidR="00530282" w:rsidRDefault="00530282" w:rsidP="00530282">
      <w:pPr>
        <w:pStyle w:val="Gvde"/>
        <w:spacing w:after="120" w:line="240" w:lineRule="auto"/>
        <w:rPr>
          <w:rFonts w:ascii="Times New Roman" w:hAnsi="Times New Roman" w:cs="Times New Roman"/>
          <w:b/>
          <w:bCs/>
          <w:sz w:val="24"/>
          <w:szCs w:val="24"/>
          <w:lang w:val="tr-TR"/>
        </w:rPr>
      </w:pPr>
      <w:proofErr w:type="spellStart"/>
      <w:r>
        <w:rPr>
          <w:rFonts w:ascii="Times New Roman" w:hAnsi="Times New Roman" w:cs="Times New Roman"/>
          <w:b/>
          <w:bCs/>
          <w:sz w:val="24"/>
          <w:szCs w:val="24"/>
          <w:lang w:val="tr-TR"/>
        </w:rPr>
        <w:lastRenderedPageBreak/>
        <w:t>Internship</w:t>
      </w:r>
      <w:proofErr w:type="spellEnd"/>
      <w:r>
        <w:rPr>
          <w:rFonts w:ascii="Times New Roman" w:hAnsi="Times New Roman" w:cs="Times New Roman"/>
          <w:b/>
          <w:bCs/>
          <w:sz w:val="24"/>
          <w:szCs w:val="24"/>
          <w:lang w:val="tr-TR"/>
        </w:rPr>
        <w:t xml:space="preserve"> </w:t>
      </w:r>
      <w:proofErr w:type="spellStart"/>
      <w:r>
        <w:rPr>
          <w:rFonts w:ascii="Times New Roman" w:hAnsi="Times New Roman" w:cs="Times New Roman"/>
          <w:b/>
          <w:bCs/>
          <w:sz w:val="24"/>
          <w:szCs w:val="24"/>
          <w:lang w:val="tr-TR"/>
        </w:rPr>
        <w:t>Evolution</w:t>
      </w:r>
      <w:proofErr w:type="spellEnd"/>
      <w:r>
        <w:rPr>
          <w:rFonts w:ascii="Times New Roman" w:hAnsi="Times New Roman" w:cs="Times New Roman"/>
          <w:b/>
          <w:bCs/>
          <w:sz w:val="24"/>
          <w:szCs w:val="24"/>
          <w:lang w:val="tr-TR"/>
        </w:rPr>
        <w:t xml:space="preserve"> File</w:t>
      </w:r>
    </w:p>
    <w:p w14:paraId="4EE99882" w14:textId="77777777" w:rsidR="00530282" w:rsidRPr="00E7783D" w:rsidRDefault="00530282" w:rsidP="00530282">
      <w:pPr>
        <w:pStyle w:val="Gvde"/>
        <w:spacing w:after="120" w:line="240" w:lineRule="auto"/>
        <w:rPr>
          <w:rFonts w:ascii="Times New Roman" w:eastAsia="Times New Roman" w:hAnsi="Times New Roman" w:cs="Times New Roman"/>
          <w:b/>
          <w:sz w:val="24"/>
          <w:szCs w:val="24"/>
          <w:lang w:val="tr-TR"/>
        </w:rPr>
      </w:pPr>
    </w:p>
    <w:p w14:paraId="31329CC3" w14:textId="0BF9EB43" w:rsidR="00530282" w:rsidRPr="00530282" w:rsidRDefault="00530282" w:rsidP="00530282">
      <w:pPr>
        <w:pStyle w:val="Gvde"/>
        <w:spacing w:after="120"/>
        <w:ind w:left="426"/>
        <w:jc w:val="both"/>
        <w:rPr>
          <w:rFonts w:ascii="Times New Roman" w:eastAsiaTheme="minorHAnsi" w:hAnsi="Times New Roman" w:cs="Times New Roman"/>
          <w:noProof/>
          <w:color w:val="auto"/>
          <w:kern w:val="2"/>
          <w:sz w:val="24"/>
          <w:szCs w:val="24"/>
          <w:bdr w:val="none" w:sz="0" w:space="0" w:color="auto"/>
          <w:lang w:val="en-US" w:eastAsia="en-US"/>
          <w14:ligatures w14:val="standardContextual"/>
        </w:rPr>
      </w:pPr>
      <w:r w:rsidRPr="00530282">
        <w:rPr>
          <w:rFonts w:ascii="Times New Roman" w:eastAsiaTheme="minorHAnsi" w:hAnsi="Times New Roman" w:cs="Times New Roman"/>
          <w:b/>
          <w:bCs/>
          <w:noProof/>
          <w:color w:val="auto"/>
          <w:kern w:val="2"/>
          <w:sz w:val="24"/>
          <w:szCs w:val="24"/>
          <w:bdr w:val="none" w:sz="0" w:space="0" w:color="auto"/>
          <w:lang w:val="en-US" w:eastAsia="en-US"/>
          <w14:ligatures w14:val="standardContextual"/>
        </w:rPr>
        <w:t xml:space="preserve">ARTICLE 7- </w:t>
      </w:r>
      <w:r w:rsidRPr="00AB3400">
        <w:rPr>
          <w:rFonts w:ascii="Times New Roman" w:eastAsiaTheme="minorHAnsi" w:hAnsi="Times New Roman" w:cs="Times New Roman"/>
          <w:noProof/>
          <w:color w:val="auto"/>
          <w:kern w:val="2"/>
          <w:sz w:val="24"/>
          <w:szCs w:val="24"/>
          <w:bdr w:val="none" w:sz="0" w:space="0" w:color="auto"/>
          <w:lang w:val="en-US" w:eastAsia="en-US"/>
          <w14:ligatures w14:val="standardContextual"/>
        </w:rPr>
        <w:t>(1)</w:t>
      </w:r>
      <w:r w:rsidRPr="00530282">
        <w:rPr>
          <w:rFonts w:ascii="Times New Roman" w:eastAsiaTheme="minorHAnsi" w:hAnsi="Times New Roman" w:cs="Times New Roman"/>
          <w:noProof/>
          <w:color w:val="auto"/>
          <w:kern w:val="2"/>
          <w:sz w:val="24"/>
          <w:szCs w:val="24"/>
          <w:bdr w:val="none" w:sz="0" w:space="0" w:color="auto"/>
          <w:lang w:val="en-US" w:eastAsia="en-US"/>
          <w14:ligatures w14:val="standardContextual"/>
        </w:rPr>
        <w:t xml:space="preserve"> The student's internship evaluation file is prepared according to the following procedures and principles:</w:t>
      </w:r>
    </w:p>
    <w:p w14:paraId="7DB4A3ED" w14:textId="5B2514F0" w:rsidR="00530282" w:rsidRPr="00530282" w:rsidRDefault="00530282" w:rsidP="002C104D">
      <w:pPr>
        <w:pStyle w:val="Gvde"/>
        <w:numPr>
          <w:ilvl w:val="0"/>
          <w:numId w:val="7"/>
        </w:numPr>
        <w:spacing w:after="120"/>
        <w:jc w:val="both"/>
        <w:rPr>
          <w:rFonts w:ascii="Times New Roman" w:eastAsiaTheme="minorHAnsi" w:hAnsi="Times New Roman" w:cs="Times New Roman"/>
          <w:noProof/>
          <w:color w:val="auto"/>
          <w:kern w:val="2"/>
          <w:sz w:val="24"/>
          <w:szCs w:val="24"/>
          <w:bdr w:val="none" w:sz="0" w:space="0" w:color="auto"/>
          <w:lang w:val="en-US" w:eastAsia="en-US"/>
          <w14:ligatures w14:val="standardContextual"/>
        </w:rPr>
      </w:pPr>
      <w:r w:rsidRPr="00530282">
        <w:rPr>
          <w:rFonts w:ascii="Times New Roman" w:eastAsiaTheme="minorHAnsi" w:hAnsi="Times New Roman" w:cs="Times New Roman"/>
          <w:noProof/>
          <w:color w:val="auto"/>
          <w:kern w:val="2"/>
          <w:sz w:val="24"/>
          <w:szCs w:val="24"/>
          <w:bdr w:val="none" w:sz="0" w:space="0" w:color="auto"/>
          <w:lang w:val="en-US" w:eastAsia="en-US"/>
          <w14:ligatures w14:val="standardContextual"/>
        </w:rPr>
        <w:t>The student’s internship file is reviewed and approved by the manager of the institution where the internship was conducted. Internship files that are not approved by the institution official will not be evaluated and will be considered invalid.</w:t>
      </w:r>
    </w:p>
    <w:p w14:paraId="7C7046F3" w14:textId="77777777" w:rsidR="00AB3400" w:rsidRDefault="00530282" w:rsidP="002C104D">
      <w:pPr>
        <w:pStyle w:val="Gvde"/>
        <w:numPr>
          <w:ilvl w:val="0"/>
          <w:numId w:val="7"/>
        </w:numPr>
        <w:spacing w:after="120"/>
        <w:jc w:val="both"/>
        <w:rPr>
          <w:rFonts w:ascii="Times New Roman" w:eastAsiaTheme="minorHAnsi" w:hAnsi="Times New Roman" w:cs="Times New Roman"/>
          <w:noProof/>
          <w:color w:val="auto"/>
          <w:kern w:val="2"/>
          <w:sz w:val="24"/>
          <w:szCs w:val="24"/>
          <w:bdr w:val="none" w:sz="0" w:space="0" w:color="auto"/>
          <w:lang w:val="en-US" w:eastAsia="en-US"/>
          <w14:ligatures w14:val="standardContextual"/>
        </w:rPr>
      </w:pPr>
      <w:r w:rsidRPr="00530282">
        <w:rPr>
          <w:rFonts w:ascii="Times New Roman" w:eastAsiaTheme="minorHAnsi" w:hAnsi="Times New Roman" w:cs="Times New Roman"/>
          <w:noProof/>
          <w:color w:val="auto"/>
          <w:kern w:val="2"/>
          <w:sz w:val="24"/>
          <w:szCs w:val="24"/>
          <w:bdr w:val="none" w:sz="0" w:space="0" w:color="auto"/>
          <w:lang w:val="en-US" w:eastAsia="en-US"/>
          <w14:ligatures w14:val="standardContextual"/>
        </w:rPr>
        <w:t>The student submits the internship file to the Department Internship Coordinator in a sealed envelope.</w:t>
      </w:r>
    </w:p>
    <w:p w14:paraId="5B250E99" w14:textId="74946840" w:rsidR="00530282" w:rsidRPr="00530282" w:rsidRDefault="00530282" w:rsidP="002C104D">
      <w:pPr>
        <w:pStyle w:val="Gvde"/>
        <w:numPr>
          <w:ilvl w:val="0"/>
          <w:numId w:val="7"/>
        </w:numPr>
        <w:spacing w:after="120"/>
        <w:jc w:val="both"/>
        <w:rPr>
          <w:rFonts w:ascii="Times New Roman" w:eastAsiaTheme="minorHAnsi" w:hAnsi="Times New Roman" w:cs="Times New Roman"/>
          <w:noProof/>
          <w:color w:val="auto"/>
          <w:kern w:val="2"/>
          <w:sz w:val="24"/>
          <w:szCs w:val="24"/>
          <w:bdr w:val="none" w:sz="0" w:space="0" w:color="auto"/>
          <w:lang w:val="en-US" w:eastAsia="en-US"/>
          <w14:ligatures w14:val="standardContextual"/>
        </w:rPr>
      </w:pPr>
      <w:r w:rsidRPr="00530282">
        <w:rPr>
          <w:rFonts w:ascii="Times New Roman" w:eastAsiaTheme="minorHAnsi" w:hAnsi="Times New Roman" w:cs="Times New Roman"/>
          <w:noProof/>
          <w:color w:val="auto"/>
          <w:kern w:val="2"/>
          <w:sz w:val="24"/>
          <w:szCs w:val="24"/>
          <w:bdr w:val="none" w:sz="0" w:space="0" w:color="auto"/>
          <w:lang w:val="en-US" w:eastAsia="en-US"/>
          <w14:ligatures w14:val="standardContextual"/>
        </w:rPr>
        <w:t xml:space="preserve"> It is mandatory for the student to fill out the internship report, which includes the work done during the internship period, separately for each day. This report must be signed by the institution official responsible for the internship.</w:t>
      </w:r>
    </w:p>
    <w:p w14:paraId="37ADEC7C" w14:textId="75162681" w:rsidR="00530282" w:rsidRPr="00530282" w:rsidRDefault="00530282" w:rsidP="002C104D">
      <w:pPr>
        <w:pStyle w:val="Gvde"/>
        <w:numPr>
          <w:ilvl w:val="0"/>
          <w:numId w:val="7"/>
        </w:numPr>
        <w:spacing w:after="120"/>
        <w:jc w:val="both"/>
        <w:rPr>
          <w:rFonts w:ascii="Times New Roman" w:eastAsiaTheme="minorHAnsi" w:hAnsi="Times New Roman" w:cs="Times New Roman"/>
          <w:noProof/>
          <w:color w:val="auto"/>
          <w:kern w:val="2"/>
          <w:sz w:val="24"/>
          <w:szCs w:val="24"/>
          <w:bdr w:val="none" w:sz="0" w:space="0" w:color="auto"/>
          <w:lang w:val="en-US" w:eastAsia="en-US"/>
          <w14:ligatures w14:val="standardContextual"/>
        </w:rPr>
      </w:pPr>
      <w:r w:rsidRPr="00530282">
        <w:rPr>
          <w:rFonts w:ascii="Times New Roman" w:eastAsiaTheme="minorHAnsi" w:hAnsi="Times New Roman" w:cs="Times New Roman"/>
          <w:noProof/>
          <w:color w:val="auto"/>
          <w:kern w:val="2"/>
          <w:sz w:val="24"/>
          <w:szCs w:val="24"/>
          <w:bdr w:val="none" w:sz="0" w:space="0" w:color="auto"/>
          <w:lang w:val="en-US" w:eastAsia="en-US"/>
          <w14:ligatures w14:val="standardContextual"/>
        </w:rPr>
        <w:t>The internship file is delivered to the Department Internship Commission by the relevant Department Internship Coordinator after verification, if necessary, by contacting the workplace official.</w:t>
      </w:r>
    </w:p>
    <w:p w14:paraId="5A400AF2" w14:textId="7A0A4FB6" w:rsidR="00F47525" w:rsidRPr="00530282" w:rsidRDefault="00530282" w:rsidP="002C104D">
      <w:pPr>
        <w:pStyle w:val="Gvde"/>
        <w:numPr>
          <w:ilvl w:val="0"/>
          <w:numId w:val="7"/>
        </w:numPr>
        <w:spacing w:after="120" w:line="240" w:lineRule="auto"/>
        <w:jc w:val="both"/>
        <w:rPr>
          <w:rFonts w:ascii="Times New Roman" w:eastAsiaTheme="minorHAnsi" w:hAnsi="Times New Roman" w:cs="Times New Roman"/>
          <w:noProof/>
          <w:color w:val="auto"/>
          <w:kern w:val="2"/>
          <w:sz w:val="24"/>
          <w:szCs w:val="24"/>
          <w:bdr w:val="none" w:sz="0" w:space="0" w:color="auto"/>
          <w:lang w:val="en-US" w:eastAsia="en-US"/>
          <w14:ligatures w14:val="standardContextual"/>
        </w:rPr>
      </w:pPr>
      <w:r w:rsidRPr="00530282">
        <w:rPr>
          <w:rFonts w:ascii="Times New Roman" w:eastAsiaTheme="minorHAnsi" w:hAnsi="Times New Roman" w:cs="Times New Roman"/>
          <w:noProof/>
          <w:color w:val="auto"/>
          <w:kern w:val="2"/>
          <w:sz w:val="24"/>
          <w:szCs w:val="24"/>
          <w:bdr w:val="none" w:sz="0" w:space="0" w:color="auto"/>
          <w:lang w:val="en-US" w:eastAsia="en-US"/>
          <w14:ligatures w14:val="standardContextual"/>
        </w:rPr>
        <w:t>If the Internship Commission identifies any deficiencies in the internship file, students are given an additional period of 1 week to correct and complete the deficiencies in their internship files.</w:t>
      </w:r>
    </w:p>
    <w:p w14:paraId="123C3FDB" w14:textId="77777777" w:rsidR="00530282" w:rsidRPr="00E7783D" w:rsidRDefault="00530282" w:rsidP="00530282">
      <w:pPr>
        <w:pStyle w:val="Gvde"/>
        <w:spacing w:after="120" w:line="240" w:lineRule="auto"/>
        <w:ind w:left="426"/>
        <w:jc w:val="both"/>
        <w:rPr>
          <w:rFonts w:ascii="Times New Roman" w:eastAsia="Times New Roman" w:hAnsi="Times New Roman" w:cs="Times New Roman"/>
          <w:sz w:val="24"/>
          <w:szCs w:val="24"/>
          <w:lang w:val="tr-TR"/>
        </w:rPr>
      </w:pPr>
    </w:p>
    <w:p w14:paraId="31BC9942" w14:textId="31BEDB09" w:rsidR="002C104D" w:rsidRPr="002C104D" w:rsidRDefault="002C104D" w:rsidP="002C104D">
      <w:pPr>
        <w:spacing w:after="120"/>
        <w:jc w:val="both"/>
        <w:rPr>
          <w:rFonts w:eastAsia="Times New Roman" w:cs="Times New Roman"/>
          <w:b/>
          <w:bCs/>
        </w:rPr>
      </w:pPr>
      <w:r w:rsidRPr="002C104D">
        <w:rPr>
          <w:rFonts w:eastAsia="Times New Roman" w:cs="Times New Roman"/>
          <w:b/>
          <w:bCs/>
        </w:rPr>
        <w:t>Internship Evaluation</w:t>
      </w:r>
    </w:p>
    <w:p w14:paraId="2B504D0C" w14:textId="77777777" w:rsidR="002C104D" w:rsidRPr="002C104D" w:rsidRDefault="002C104D" w:rsidP="002C104D">
      <w:pPr>
        <w:spacing w:after="120"/>
        <w:jc w:val="both"/>
        <w:rPr>
          <w:rFonts w:eastAsia="Times New Roman" w:cs="Times New Roman"/>
        </w:rPr>
      </w:pPr>
      <w:r w:rsidRPr="002C104D">
        <w:rPr>
          <w:rFonts w:eastAsia="Times New Roman" w:cs="Times New Roman"/>
          <w:b/>
          <w:bCs/>
        </w:rPr>
        <w:t>ARTICLE 8-</w:t>
      </w:r>
      <w:r w:rsidRPr="002C104D">
        <w:rPr>
          <w:rFonts w:eastAsia="Times New Roman" w:cs="Times New Roman"/>
        </w:rPr>
        <w:t xml:space="preserve"> (1) The evaluation by the Internship Commission is conducted according to the following procedures and principles:</w:t>
      </w:r>
    </w:p>
    <w:p w14:paraId="42A8978E" w14:textId="77777777" w:rsidR="002C104D" w:rsidRPr="002C104D" w:rsidRDefault="002C104D" w:rsidP="002C104D">
      <w:pPr>
        <w:spacing w:after="120"/>
        <w:jc w:val="both"/>
        <w:rPr>
          <w:rFonts w:eastAsia="Times New Roman" w:cs="Times New Roman"/>
        </w:rPr>
      </w:pPr>
      <w:r w:rsidRPr="002C104D">
        <w:rPr>
          <w:rFonts w:eastAsia="Times New Roman" w:cs="Times New Roman"/>
        </w:rPr>
        <w:t>a) The student's internship performance is evaluated by the Department Internship Commission.</w:t>
      </w:r>
    </w:p>
    <w:p w14:paraId="58CB0664" w14:textId="77777777" w:rsidR="002C104D" w:rsidRPr="002C104D" w:rsidRDefault="002C104D" w:rsidP="002C104D">
      <w:pPr>
        <w:spacing w:after="120"/>
        <w:jc w:val="both"/>
        <w:rPr>
          <w:rFonts w:eastAsia="Times New Roman" w:cs="Times New Roman"/>
        </w:rPr>
      </w:pPr>
      <w:r w:rsidRPr="002C104D">
        <w:rPr>
          <w:rFonts w:eastAsia="Times New Roman" w:cs="Times New Roman"/>
        </w:rPr>
        <w:t>b) The internship commission evaluation form is signed by the members of the internship commission.</w:t>
      </w:r>
    </w:p>
    <w:p w14:paraId="7FC10211" w14:textId="77777777" w:rsidR="002C104D" w:rsidRPr="002C104D" w:rsidRDefault="002C104D" w:rsidP="002C104D">
      <w:pPr>
        <w:spacing w:after="120"/>
        <w:jc w:val="both"/>
        <w:rPr>
          <w:rFonts w:eastAsia="Times New Roman" w:cs="Times New Roman"/>
        </w:rPr>
      </w:pPr>
      <w:r w:rsidRPr="002C104D">
        <w:rPr>
          <w:rFonts w:eastAsia="Times New Roman" w:cs="Times New Roman"/>
        </w:rPr>
        <w:t>c) When evaluating the internship file, the opinions of the Department Internship Coordinator and the institution official where the internship was conducted may be sought if necessary.</w:t>
      </w:r>
    </w:p>
    <w:p w14:paraId="2A793AEA" w14:textId="77777777" w:rsidR="002C104D" w:rsidRPr="002C104D" w:rsidRDefault="002C104D" w:rsidP="002C104D">
      <w:pPr>
        <w:spacing w:after="120"/>
        <w:jc w:val="both"/>
        <w:rPr>
          <w:rFonts w:eastAsia="Times New Roman" w:cs="Times New Roman"/>
        </w:rPr>
      </w:pPr>
      <w:r w:rsidRPr="002C104D">
        <w:rPr>
          <w:rFonts w:eastAsia="Times New Roman" w:cs="Times New Roman"/>
        </w:rPr>
        <w:t>d) If the internship file is incomplete/incorrectly filled out or lacks the institution's approval, it will not be evaluated.</w:t>
      </w:r>
    </w:p>
    <w:p w14:paraId="07D5FCB3" w14:textId="77777777" w:rsidR="002C104D" w:rsidRPr="002C104D" w:rsidRDefault="002C104D" w:rsidP="002C104D">
      <w:pPr>
        <w:spacing w:after="120"/>
        <w:jc w:val="both"/>
        <w:rPr>
          <w:rFonts w:eastAsia="Times New Roman" w:cs="Times New Roman"/>
        </w:rPr>
      </w:pPr>
      <w:r w:rsidRPr="002C104D">
        <w:rPr>
          <w:rFonts w:eastAsia="Times New Roman" w:cs="Times New Roman"/>
        </w:rPr>
        <w:t>e) Based on the evaluation of the internship file by the internship commission, students' success status is recorded in the system as pass/fail.</w:t>
      </w:r>
    </w:p>
    <w:p w14:paraId="002F4D8D" w14:textId="77777777" w:rsidR="002C104D" w:rsidRDefault="002C104D" w:rsidP="002C104D">
      <w:pPr>
        <w:spacing w:after="120"/>
        <w:jc w:val="both"/>
        <w:rPr>
          <w:rFonts w:eastAsia="Times New Roman" w:cs="Times New Roman"/>
        </w:rPr>
      </w:pPr>
      <w:r w:rsidRPr="002C104D">
        <w:rPr>
          <w:rFonts w:eastAsia="Times New Roman" w:cs="Times New Roman"/>
        </w:rPr>
        <w:t>f) A student who has completed their internship and submitted their file to the Department Internship Commission may be subjected to an oral interview by the commission if deemed necessary to assess the level of knowledge and skills acquired during the internship. Based on the interview results, the students' success status is recorded in the system as pass/fail.</w:t>
      </w:r>
    </w:p>
    <w:p w14:paraId="6703E457" w14:textId="77777777" w:rsidR="002C104D" w:rsidRPr="002C104D" w:rsidRDefault="002C104D" w:rsidP="002C104D">
      <w:pPr>
        <w:spacing w:after="120"/>
        <w:jc w:val="both"/>
        <w:rPr>
          <w:rFonts w:eastAsia="Times New Roman" w:cs="Times New Roman"/>
        </w:rPr>
      </w:pPr>
    </w:p>
    <w:p w14:paraId="2009FF72" w14:textId="53DD1859" w:rsidR="002C104D" w:rsidRPr="002C104D" w:rsidRDefault="002C104D" w:rsidP="002C104D">
      <w:pPr>
        <w:jc w:val="center"/>
        <w:rPr>
          <w:rFonts w:eastAsia="Times New Roman" w:cs="Times New Roman"/>
          <w:b/>
          <w:bCs/>
        </w:rPr>
      </w:pPr>
      <w:r w:rsidRPr="002C104D">
        <w:rPr>
          <w:rFonts w:eastAsia="Times New Roman" w:cs="Times New Roman"/>
          <w:b/>
          <w:bCs/>
        </w:rPr>
        <w:t>CHAPTER FIVE</w:t>
      </w:r>
    </w:p>
    <w:p w14:paraId="3A9978B4" w14:textId="39FA56B4" w:rsidR="002C104D" w:rsidRPr="002C104D" w:rsidRDefault="002C104D" w:rsidP="002C104D">
      <w:pPr>
        <w:jc w:val="center"/>
        <w:rPr>
          <w:rFonts w:eastAsia="Times New Roman" w:cs="Times New Roman"/>
          <w:b/>
          <w:bCs/>
        </w:rPr>
      </w:pPr>
      <w:r w:rsidRPr="002C104D">
        <w:rPr>
          <w:rFonts w:eastAsia="Times New Roman" w:cs="Times New Roman"/>
          <w:b/>
          <w:bCs/>
        </w:rPr>
        <w:t>Final Provisions</w:t>
      </w:r>
    </w:p>
    <w:p w14:paraId="2CB86563" w14:textId="77777777" w:rsidR="002C104D" w:rsidRPr="002C104D" w:rsidRDefault="002C104D" w:rsidP="002C104D">
      <w:pPr>
        <w:rPr>
          <w:rFonts w:eastAsia="Times New Roman" w:cs="Times New Roman"/>
          <w:b/>
          <w:bCs/>
        </w:rPr>
      </w:pPr>
    </w:p>
    <w:p w14:paraId="39165232" w14:textId="061004F4" w:rsidR="002C104D" w:rsidRPr="002C104D" w:rsidRDefault="002C104D" w:rsidP="002C104D">
      <w:pPr>
        <w:rPr>
          <w:rFonts w:eastAsia="Times New Roman" w:cs="Times New Roman"/>
        </w:rPr>
      </w:pPr>
      <w:r w:rsidRPr="002C104D">
        <w:rPr>
          <w:rFonts w:eastAsia="Times New Roman" w:cs="Times New Roman"/>
        </w:rPr>
        <w:lastRenderedPageBreak/>
        <w:t>Provisions Not Found</w:t>
      </w:r>
    </w:p>
    <w:p w14:paraId="285C09BA" w14:textId="42DF5394" w:rsidR="002C104D" w:rsidRPr="002C104D" w:rsidRDefault="002C104D" w:rsidP="002C104D">
      <w:pPr>
        <w:rPr>
          <w:rFonts w:eastAsia="Times New Roman" w:cs="Times New Roman"/>
        </w:rPr>
      </w:pPr>
      <w:r w:rsidRPr="002C104D">
        <w:rPr>
          <w:rFonts w:eastAsia="Times New Roman" w:cs="Times New Roman"/>
          <w:b/>
          <w:bCs/>
        </w:rPr>
        <w:t>ARTICLE 9-</w:t>
      </w:r>
      <w:r w:rsidRPr="002C104D">
        <w:rPr>
          <w:rFonts w:eastAsia="Times New Roman" w:cs="Times New Roman"/>
        </w:rPr>
        <w:t xml:space="preserve"> (1) In matters not covered by this regulation, the provisions of the Higher Education Law No. 2547, the Framework Regulation on Applied Education in Higher Education, the Associate and Undergraduate Education and Examination Regulation of Ankara Medipol University, and other relevant legislation apply.</w:t>
      </w:r>
    </w:p>
    <w:p w14:paraId="6DEDFBEF" w14:textId="77777777" w:rsidR="002C104D" w:rsidRPr="002C104D" w:rsidRDefault="002C104D" w:rsidP="002C104D">
      <w:pPr>
        <w:rPr>
          <w:rFonts w:eastAsia="Times New Roman" w:cs="Times New Roman"/>
        </w:rPr>
      </w:pPr>
    </w:p>
    <w:p w14:paraId="5DE6F815" w14:textId="0C32A5E7" w:rsidR="002C104D" w:rsidRPr="002C104D" w:rsidRDefault="002C104D" w:rsidP="002C104D">
      <w:pPr>
        <w:rPr>
          <w:rFonts w:eastAsia="Times New Roman" w:cs="Times New Roman"/>
          <w:b/>
          <w:bCs/>
        </w:rPr>
      </w:pPr>
      <w:r w:rsidRPr="002C104D">
        <w:rPr>
          <w:rFonts w:eastAsia="Times New Roman" w:cs="Times New Roman"/>
          <w:b/>
          <w:bCs/>
        </w:rPr>
        <w:t>Enforcement</w:t>
      </w:r>
    </w:p>
    <w:p w14:paraId="00C82C01" w14:textId="241830E5" w:rsidR="002C104D" w:rsidRPr="002C104D" w:rsidRDefault="002C104D" w:rsidP="002C104D">
      <w:pPr>
        <w:rPr>
          <w:rFonts w:eastAsia="Times New Roman" w:cs="Times New Roman"/>
        </w:rPr>
      </w:pPr>
      <w:r w:rsidRPr="002C104D">
        <w:rPr>
          <w:rFonts w:eastAsia="Times New Roman" w:cs="Times New Roman"/>
          <w:b/>
          <w:bCs/>
        </w:rPr>
        <w:t>ARTICLE 10-</w:t>
      </w:r>
      <w:r w:rsidRPr="002C104D">
        <w:rPr>
          <w:rFonts w:eastAsia="Times New Roman" w:cs="Times New Roman"/>
        </w:rPr>
        <w:t xml:space="preserve"> (1) This regulation enters into force from the date it is approved by the Senate of Ankara Medipol University.</w:t>
      </w:r>
    </w:p>
    <w:p w14:paraId="1A4CC4D5" w14:textId="77777777" w:rsidR="002C104D" w:rsidRPr="002C104D" w:rsidRDefault="002C104D" w:rsidP="002C104D">
      <w:pPr>
        <w:rPr>
          <w:rFonts w:eastAsia="Times New Roman" w:cs="Times New Roman"/>
        </w:rPr>
      </w:pPr>
    </w:p>
    <w:p w14:paraId="0E27E824" w14:textId="1C044A14" w:rsidR="002C104D" w:rsidRPr="002C104D" w:rsidRDefault="002C104D" w:rsidP="002C104D">
      <w:pPr>
        <w:rPr>
          <w:rFonts w:eastAsia="Times New Roman" w:cs="Times New Roman"/>
          <w:b/>
          <w:bCs/>
        </w:rPr>
      </w:pPr>
      <w:r w:rsidRPr="002C104D">
        <w:rPr>
          <w:rFonts w:eastAsia="Times New Roman" w:cs="Times New Roman"/>
          <w:b/>
          <w:bCs/>
        </w:rPr>
        <w:t>Execution</w:t>
      </w:r>
    </w:p>
    <w:p w14:paraId="11B70747" w14:textId="0C590FC6" w:rsidR="00FA15FF" w:rsidRPr="002C104D" w:rsidRDefault="002C104D" w:rsidP="002C104D">
      <w:r w:rsidRPr="002C104D">
        <w:rPr>
          <w:rFonts w:eastAsia="Times New Roman" w:cs="Times New Roman"/>
          <w:b/>
          <w:bCs/>
        </w:rPr>
        <w:t>ARTICLE 11</w:t>
      </w:r>
      <w:r w:rsidRPr="002C104D">
        <w:rPr>
          <w:rFonts w:eastAsia="Times New Roman" w:cs="Times New Roman"/>
        </w:rPr>
        <w:t>- (1) The provisions of this regulation are executed by the Dean of the Faculty of Political Sciences of Ankara Medipol University.</w:t>
      </w:r>
    </w:p>
    <w:sectPr w:rsidR="00FA15FF" w:rsidRPr="002C10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CS Gövde)">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82C88"/>
    <w:multiLevelType w:val="hybridMultilevel"/>
    <w:tmpl w:val="2F80C07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846C33"/>
    <w:multiLevelType w:val="hybridMultilevel"/>
    <w:tmpl w:val="B0C8652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460785E"/>
    <w:multiLevelType w:val="hybridMultilevel"/>
    <w:tmpl w:val="52CE322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9D25B9E"/>
    <w:multiLevelType w:val="hybridMultilevel"/>
    <w:tmpl w:val="FD72C4AA"/>
    <w:lvl w:ilvl="0" w:tplc="9734306C">
      <w:start w:val="1"/>
      <w:numFmt w:val="lowerLetter"/>
      <w:lvlText w:val="%1)"/>
      <w:lvlJc w:val="left"/>
      <w:pPr>
        <w:ind w:left="720" w:hanging="360"/>
      </w:pPr>
      <w:rPr>
        <w:rFonts w:eastAsia="Calibri" w:cs="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6502885"/>
    <w:multiLevelType w:val="hybridMultilevel"/>
    <w:tmpl w:val="4E8488B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98013EA"/>
    <w:multiLevelType w:val="hybridMultilevel"/>
    <w:tmpl w:val="4886A7FE"/>
    <w:lvl w:ilvl="0" w:tplc="041F0017">
      <w:start w:val="1"/>
      <w:numFmt w:val="lowerLetter"/>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6" w15:restartNumberingAfterBreak="0">
    <w:nsid w:val="77764B8D"/>
    <w:multiLevelType w:val="hybridMultilevel"/>
    <w:tmpl w:val="565A465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58380543">
    <w:abstractNumId w:val="3"/>
  </w:num>
  <w:num w:numId="2" w16cid:durableId="1072580536">
    <w:abstractNumId w:val="2"/>
  </w:num>
  <w:num w:numId="3" w16cid:durableId="607392182">
    <w:abstractNumId w:val="1"/>
  </w:num>
  <w:num w:numId="4" w16cid:durableId="1211503528">
    <w:abstractNumId w:val="4"/>
  </w:num>
  <w:num w:numId="5" w16cid:durableId="426316386">
    <w:abstractNumId w:val="6"/>
  </w:num>
  <w:num w:numId="6" w16cid:durableId="1331299167">
    <w:abstractNumId w:val="0"/>
  </w:num>
  <w:num w:numId="7" w16cid:durableId="314267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25"/>
    <w:rsid w:val="000D2C96"/>
    <w:rsid w:val="00102150"/>
    <w:rsid w:val="00121C1E"/>
    <w:rsid w:val="002A5137"/>
    <w:rsid w:val="002B7682"/>
    <w:rsid w:val="002C104D"/>
    <w:rsid w:val="00530282"/>
    <w:rsid w:val="00746763"/>
    <w:rsid w:val="00AB3400"/>
    <w:rsid w:val="00B67C0C"/>
    <w:rsid w:val="00B712D6"/>
    <w:rsid w:val="00DE3238"/>
    <w:rsid w:val="00F47525"/>
    <w:rsid w:val="00F66E62"/>
    <w:rsid w:val="00FA15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72A56E5"/>
  <w15:chartTrackingRefBased/>
  <w15:docId w15:val="{FDECFC14-7675-794E-8864-19F13D3C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CS Gövde)"/>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Balk1">
    <w:name w:val="heading 1"/>
    <w:basedOn w:val="Normal"/>
    <w:next w:val="Normal"/>
    <w:link w:val="Balk1Char"/>
    <w:uiPriority w:val="9"/>
    <w:qFormat/>
    <w:rsid w:val="00F47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autoRedefine/>
    <w:uiPriority w:val="9"/>
    <w:unhideWhenUsed/>
    <w:qFormat/>
    <w:rsid w:val="00746763"/>
    <w:pPr>
      <w:keepNext/>
      <w:keepLines/>
      <w:spacing w:before="40"/>
      <w:outlineLvl w:val="1"/>
    </w:pPr>
    <w:rPr>
      <w:rFonts w:eastAsiaTheme="majorEastAsia" w:cstheme="majorBidi"/>
      <w:sz w:val="26"/>
      <w:szCs w:val="26"/>
    </w:rPr>
  </w:style>
  <w:style w:type="paragraph" w:styleId="Balk3">
    <w:name w:val="heading 3"/>
    <w:basedOn w:val="Normal"/>
    <w:next w:val="Normal"/>
    <w:link w:val="Balk3Char"/>
    <w:uiPriority w:val="9"/>
    <w:semiHidden/>
    <w:unhideWhenUsed/>
    <w:qFormat/>
    <w:rsid w:val="00F475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475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F47525"/>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F47525"/>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F47525"/>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F47525"/>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F47525"/>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46763"/>
    <w:rPr>
      <w:rFonts w:ascii="Times New Roman" w:eastAsiaTheme="majorEastAsia" w:hAnsi="Times New Roman" w:cstheme="majorBidi"/>
      <w:noProof/>
      <w:color w:val="000000" w:themeColor="text1"/>
      <w:sz w:val="26"/>
      <w:szCs w:val="26"/>
      <w:lang w:val="en-US"/>
    </w:rPr>
  </w:style>
  <w:style w:type="character" w:customStyle="1" w:styleId="Balk1Char">
    <w:name w:val="Başlık 1 Char"/>
    <w:basedOn w:val="VarsaylanParagrafYazTipi"/>
    <w:link w:val="Balk1"/>
    <w:uiPriority w:val="9"/>
    <w:rsid w:val="00F47525"/>
    <w:rPr>
      <w:rFonts w:asciiTheme="majorHAnsi" w:eastAsiaTheme="majorEastAsia" w:hAnsiTheme="majorHAnsi" w:cstheme="majorBidi"/>
      <w:noProof/>
      <w:color w:val="0F4761" w:themeColor="accent1" w:themeShade="BF"/>
      <w:sz w:val="40"/>
      <w:szCs w:val="40"/>
      <w:lang w:val="en-US"/>
    </w:rPr>
  </w:style>
  <w:style w:type="character" w:customStyle="1" w:styleId="Balk3Char">
    <w:name w:val="Başlık 3 Char"/>
    <w:basedOn w:val="VarsaylanParagrafYazTipi"/>
    <w:link w:val="Balk3"/>
    <w:uiPriority w:val="9"/>
    <w:semiHidden/>
    <w:rsid w:val="00F47525"/>
    <w:rPr>
      <w:rFonts w:asciiTheme="minorHAnsi" w:eastAsiaTheme="majorEastAsia" w:hAnsiTheme="minorHAnsi" w:cstheme="majorBidi"/>
      <w:noProof/>
      <w:color w:val="0F4761" w:themeColor="accent1" w:themeShade="BF"/>
      <w:sz w:val="28"/>
      <w:szCs w:val="28"/>
      <w:lang w:val="en-US"/>
    </w:rPr>
  </w:style>
  <w:style w:type="character" w:customStyle="1" w:styleId="Balk4Char">
    <w:name w:val="Başlık 4 Char"/>
    <w:basedOn w:val="VarsaylanParagrafYazTipi"/>
    <w:link w:val="Balk4"/>
    <w:uiPriority w:val="9"/>
    <w:semiHidden/>
    <w:rsid w:val="00F47525"/>
    <w:rPr>
      <w:rFonts w:asciiTheme="minorHAnsi" w:eastAsiaTheme="majorEastAsia" w:hAnsiTheme="minorHAnsi" w:cstheme="majorBidi"/>
      <w:i/>
      <w:iCs/>
      <w:noProof/>
      <w:color w:val="0F4761" w:themeColor="accent1" w:themeShade="BF"/>
      <w:lang w:val="en-US"/>
    </w:rPr>
  </w:style>
  <w:style w:type="character" w:customStyle="1" w:styleId="Balk5Char">
    <w:name w:val="Başlık 5 Char"/>
    <w:basedOn w:val="VarsaylanParagrafYazTipi"/>
    <w:link w:val="Balk5"/>
    <w:uiPriority w:val="9"/>
    <w:semiHidden/>
    <w:rsid w:val="00F47525"/>
    <w:rPr>
      <w:rFonts w:asciiTheme="minorHAnsi" w:eastAsiaTheme="majorEastAsia" w:hAnsiTheme="minorHAnsi" w:cstheme="majorBidi"/>
      <w:noProof/>
      <w:color w:val="0F4761" w:themeColor="accent1" w:themeShade="BF"/>
      <w:lang w:val="en-US"/>
    </w:rPr>
  </w:style>
  <w:style w:type="character" w:customStyle="1" w:styleId="Balk6Char">
    <w:name w:val="Başlık 6 Char"/>
    <w:basedOn w:val="VarsaylanParagrafYazTipi"/>
    <w:link w:val="Balk6"/>
    <w:uiPriority w:val="9"/>
    <w:semiHidden/>
    <w:rsid w:val="00F47525"/>
    <w:rPr>
      <w:rFonts w:asciiTheme="minorHAnsi" w:eastAsiaTheme="majorEastAsia" w:hAnsiTheme="minorHAnsi" w:cstheme="majorBidi"/>
      <w:i/>
      <w:iCs/>
      <w:noProof/>
      <w:color w:val="595959" w:themeColor="text1" w:themeTint="A6"/>
      <w:lang w:val="en-US"/>
    </w:rPr>
  </w:style>
  <w:style w:type="character" w:customStyle="1" w:styleId="Balk7Char">
    <w:name w:val="Başlık 7 Char"/>
    <w:basedOn w:val="VarsaylanParagrafYazTipi"/>
    <w:link w:val="Balk7"/>
    <w:uiPriority w:val="9"/>
    <w:semiHidden/>
    <w:rsid w:val="00F47525"/>
    <w:rPr>
      <w:rFonts w:asciiTheme="minorHAnsi" w:eastAsiaTheme="majorEastAsia" w:hAnsiTheme="minorHAnsi" w:cstheme="majorBidi"/>
      <w:noProof/>
      <w:color w:val="595959" w:themeColor="text1" w:themeTint="A6"/>
      <w:lang w:val="en-US"/>
    </w:rPr>
  </w:style>
  <w:style w:type="character" w:customStyle="1" w:styleId="Balk8Char">
    <w:name w:val="Başlık 8 Char"/>
    <w:basedOn w:val="VarsaylanParagrafYazTipi"/>
    <w:link w:val="Balk8"/>
    <w:uiPriority w:val="9"/>
    <w:semiHidden/>
    <w:rsid w:val="00F47525"/>
    <w:rPr>
      <w:rFonts w:asciiTheme="minorHAnsi" w:eastAsiaTheme="majorEastAsia" w:hAnsiTheme="minorHAnsi" w:cstheme="majorBidi"/>
      <w:i/>
      <w:iCs/>
      <w:noProof/>
      <w:color w:val="272727" w:themeColor="text1" w:themeTint="D8"/>
      <w:lang w:val="en-US"/>
    </w:rPr>
  </w:style>
  <w:style w:type="character" w:customStyle="1" w:styleId="Balk9Char">
    <w:name w:val="Başlık 9 Char"/>
    <w:basedOn w:val="VarsaylanParagrafYazTipi"/>
    <w:link w:val="Balk9"/>
    <w:uiPriority w:val="9"/>
    <w:semiHidden/>
    <w:rsid w:val="00F47525"/>
    <w:rPr>
      <w:rFonts w:asciiTheme="minorHAnsi" w:eastAsiaTheme="majorEastAsia" w:hAnsiTheme="minorHAnsi" w:cstheme="majorBidi"/>
      <w:noProof/>
      <w:color w:val="272727" w:themeColor="text1" w:themeTint="D8"/>
      <w:lang w:val="en-US"/>
    </w:rPr>
  </w:style>
  <w:style w:type="paragraph" w:styleId="KonuBal">
    <w:name w:val="Title"/>
    <w:basedOn w:val="Normal"/>
    <w:next w:val="Normal"/>
    <w:link w:val="KonuBalChar"/>
    <w:uiPriority w:val="10"/>
    <w:qFormat/>
    <w:rsid w:val="00F47525"/>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47525"/>
    <w:rPr>
      <w:rFonts w:asciiTheme="majorHAnsi" w:eastAsiaTheme="majorEastAsia" w:hAnsiTheme="majorHAnsi" w:cstheme="majorBidi"/>
      <w:noProof/>
      <w:spacing w:val="-10"/>
      <w:kern w:val="28"/>
      <w:sz w:val="56"/>
      <w:szCs w:val="56"/>
      <w:lang w:val="en-US"/>
    </w:rPr>
  </w:style>
  <w:style w:type="paragraph" w:styleId="Altyaz">
    <w:name w:val="Subtitle"/>
    <w:basedOn w:val="Normal"/>
    <w:next w:val="Normal"/>
    <w:link w:val="AltyazChar"/>
    <w:uiPriority w:val="11"/>
    <w:qFormat/>
    <w:rsid w:val="00F475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47525"/>
    <w:rPr>
      <w:rFonts w:asciiTheme="minorHAnsi" w:eastAsiaTheme="majorEastAsia" w:hAnsiTheme="minorHAnsi" w:cstheme="majorBidi"/>
      <w:noProof/>
      <w:color w:val="595959" w:themeColor="text1" w:themeTint="A6"/>
      <w:spacing w:val="15"/>
      <w:sz w:val="28"/>
      <w:szCs w:val="28"/>
      <w:lang w:val="en-US"/>
    </w:rPr>
  </w:style>
  <w:style w:type="paragraph" w:styleId="Alnt">
    <w:name w:val="Quote"/>
    <w:basedOn w:val="Normal"/>
    <w:next w:val="Normal"/>
    <w:link w:val="AlntChar"/>
    <w:uiPriority w:val="29"/>
    <w:qFormat/>
    <w:rsid w:val="00F47525"/>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F47525"/>
    <w:rPr>
      <w:i/>
      <w:iCs/>
      <w:noProof/>
      <w:color w:val="404040" w:themeColor="text1" w:themeTint="BF"/>
      <w:lang w:val="en-US"/>
    </w:rPr>
  </w:style>
  <w:style w:type="paragraph" w:styleId="ListeParagraf">
    <w:name w:val="List Paragraph"/>
    <w:basedOn w:val="Normal"/>
    <w:uiPriority w:val="34"/>
    <w:qFormat/>
    <w:rsid w:val="00F47525"/>
    <w:pPr>
      <w:ind w:left="720"/>
      <w:contextualSpacing/>
    </w:pPr>
  </w:style>
  <w:style w:type="character" w:styleId="GlVurgulama">
    <w:name w:val="Intense Emphasis"/>
    <w:basedOn w:val="VarsaylanParagrafYazTipi"/>
    <w:uiPriority w:val="21"/>
    <w:qFormat/>
    <w:rsid w:val="00F47525"/>
    <w:rPr>
      <w:i/>
      <w:iCs/>
      <w:color w:val="0F4761" w:themeColor="accent1" w:themeShade="BF"/>
    </w:rPr>
  </w:style>
  <w:style w:type="paragraph" w:styleId="GlAlnt">
    <w:name w:val="Intense Quote"/>
    <w:basedOn w:val="Normal"/>
    <w:next w:val="Normal"/>
    <w:link w:val="GlAlntChar"/>
    <w:uiPriority w:val="30"/>
    <w:qFormat/>
    <w:rsid w:val="00F47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47525"/>
    <w:rPr>
      <w:i/>
      <w:iCs/>
      <w:noProof/>
      <w:color w:val="0F4761" w:themeColor="accent1" w:themeShade="BF"/>
      <w:lang w:val="en-US"/>
    </w:rPr>
  </w:style>
  <w:style w:type="character" w:styleId="GlBavuru">
    <w:name w:val="Intense Reference"/>
    <w:basedOn w:val="VarsaylanParagrafYazTipi"/>
    <w:uiPriority w:val="32"/>
    <w:qFormat/>
    <w:rsid w:val="00F47525"/>
    <w:rPr>
      <w:b/>
      <w:bCs/>
      <w:smallCaps/>
      <w:color w:val="0F4761" w:themeColor="accent1" w:themeShade="BF"/>
      <w:spacing w:val="5"/>
    </w:rPr>
  </w:style>
  <w:style w:type="paragraph" w:styleId="NormalWeb">
    <w:name w:val="Normal (Web)"/>
    <w:basedOn w:val="Normal"/>
    <w:uiPriority w:val="99"/>
    <w:semiHidden/>
    <w:unhideWhenUsed/>
    <w:rsid w:val="00F47525"/>
    <w:pPr>
      <w:spacing w:before="100" w:beforeAutospacing="1" w:after="100" w:afterAutospacing="1"/>
    </w:pPr>
    <w:rPr>
      <w:rFonts w:eastAsia="Times New Roman" w:cs="Times New Roman"/>
      <w:noProof w:val="0"/>
      <w:kern w:val="0"/>
      <w:lang w:val="tr-TR" w:eastAsia="tr-TR"/>
      <w14:ligatures w14:val="none"/>
    </w:rPr>
  </w:style>
  <w:style w:type="character" w:styleId="Gl">
    <w:name w:val="Strong"/>
    <w:basedOn w:val="VarsaylanParagrafYazTipi"/>
    <w:uiPriority w:val="22"/>
    <w:qFormat/>
    <w:rsid w:val="00F47525"/>
    <w:rPr>
      <w:b/>
      <w:bCs/>
    </w:rPr>
  </w:style>
  <w:style w:type="paragraph" w:customStyle="1" w:styleId="Gvde">
    <w:name w:val="Gövde"/>
    <w:rsid w:val="00F47525"/>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val="pt-PT"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126250">
      <w:bodyDiv w:val="1"/>
      <w:marLeft w:val="0"/>
      <w:marRight w:val="0"/>
      <w:marTop w:val="0"/>
      <w:marBottom w:val="0"/>
      <w:divBdr>
        <w:top w:val="none" w:sz="0" w:space="0" w:color="auto"/>
        <w:left w:val="none" w:sz="0" w:space="0" w:color="auto"/>
        <w:bottom w:val="none" w:sz="0" w:space="0" w:color="auto"/>
        <w:right w:val="none" w:sz="0" w:space="0" w:color="auto"/>
      </w:divBdr>
    </w:div>
    <w:div w:id="148072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1510</Words>
  <Characters>8607</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Seher BULUT</dc:creator>
  <cp:keywords/>
  <dc:description/>
  <cp:lastModifiedBy>Seher BULUT</cp:lastModifiedBy>
  <cp:revision>7</cp:revision>
  <dcterms:created xsi:type="dcterms:W3CDTF">2024-07-06T19:13:00Z</dcterms:created>
  <dcterms:modified xsi:type="dcterms:W3CDTF">2024-07-06T19:41:00Z</dcterms:modified>
</cp:coreProperties>
</file>